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7BB5" w14:textId="47994E74" w:rsidR="00174C30" w:rsidRPr="00F16618" w:rsidRDefault="0063683F" w:rsidP="00174C30">
      <w:r w:rsidRPr="00F16618">
        <w:t>T</w:t>
      </w:r>
      <w:r w:rsidR="007F400C" w:rsidRPr="00F16618">
        <w:t xml:space="preserve">he Whitby Civic Recreation Complex </w:t>
      </w:r>
      <w:r w:rsidR="0008001A" w:rsidRPr="00F16618">
        <w:t>offers</w:t>
      </w:r>
      <w:r w:rsidR="007F400C" w:rsidRPr="00F16618">
        <w:t xml:space="preserve"> a </w:t>
      </w:r>
      <w:r w:rsidR="002D1B10" w:rsidRPr="00F16618">
        <w:t xml:space="preserve">Private </w:t>
      </w:r>
      <w:r w:rsidR="00C962D6" w:rsidRPr="00F16618">
        <w:t>Fitness Centre, Group Fitness Classes</w:t>
      </w:r>
      <w:r w:rsidR="004E0248">
        <w:t xml:space="preserve"> and</w:t>
      </w:r>
      <w:r w:rsidR="00C962D6" w:rsidRPr="00F16618">
        <w:t xml:space="preserve"> Personal Training</w:t>
      </w:r>
      <w:r w:rsidR="002D1B10" w:rsidRPr="00F16618">
        <w:t xml:space="preserve"> </w:t>
      </w:r>
      <w:r w:rsidR="006A7B92">
        <w:t>S</w:t>
      </w:r>
      <w:r w:rsidR="002D1B10" w:rsidRPr="00F16618">
        <w:t>ervices</w:t>
      </w:r>
      <w:r w:rsidR="006A31AF" w:rsidRPr="00F16618">
        <w:t xml:space="preserve"> </w:t>
      </w:r>
      <w:r w:rsidR="002D1B10" w:rsidRPr="00F16618">
        <w:t>along with a 25-metre public leisure pool</w:t>
      </w:r>
      <w:r w:rsidR="00C962D6" w:rsidRPr="00F16618">
        <w:t xml:space="preserve"> that offers public and private swimming</w:t>
      </w:r>
      <w:r w:rsidR="00EA0CFA" w:rsidRPr="00F16618">
        <w:t>.</w:t>
      </w:r>
    </w:p>
    <w:p w14:paraId="5E0B3849" w14:textId="305E528A" w:rsidR="00174C30" w:rsidRPr="00F16618" w:rsidRDefault="002D1B10" w:rsidP="00174C30">
      <w:r w:rsidRPr="00F16618">
        <w:t xml:space="preserve">The </w:t>
      </w:r>
      <w:r w:rsidR="00174C30" w:rsidRPr="00F16618">
        <w:t>H</w:t>
      </w:r>
      <w:r w:rsidRPr="00F16618">
        <w:t xml:space="preserve">ealth </w:t>
      </w:r>
      <w:r w:rsidR="00174C30" w:rsidRPr="00F16618">
        <w:t>C</w:t>
      </w:r>
      <w:r w:rsidRPr="00F16618">
        <w:t>lub</w:t>
      </w:r>
      <w:r w:rsidR="006A31AF" w:rsidRPr="00F16618">
        <w:t xml:space="preserve"> is</w:t>
      </w:r>
      <w:r w:rsidRPr="00F16618">
        <w:t xml:space="preserve"> equipped </w:t>
      </w:r>
      <w:r w:rsidR="001D5D6C" w:rsidRPr="00F16618">
        <w:t xml:space="preserve">with a large variety of commercial grade </w:t>
      </w:r>
      <w:r w:rsidRPr="00F16618">
        <w:t>conditioning</w:t>
      </w:r>
      <w:r w:rsidR="001D5D6C" w:rsidRPr="00F16618">
        <w:t xml:space="preserve"> and </w:t>
      </w:r>
      <w:r w:rsidR="003F07BB" w:rsidRPr="00F16618">
        <w:t>strength</w:t>
      </w:r>
      <w:r w:rsidR="001D5D6C" w:rsidRPr="00F16618">
        <w:t xml:space="preserve"> equipment</w:t>
      </w:r>
      <w:r w:rsidR="006A31AF" w:rsidRPr="00F16618">
        <w:t xml:space="preserve">, large free weight and stretching area </w:t>
      </w:r>
      <w:r w:rsidR="001D5D6C" w:rsidRPr="00F16618">
        <w:t>along with an assortment of functional fitness equipment</w:t>
      </w:r>
      <w:r w:rsidR="006A31AF" w:rsidRPr="00F16618">
        <w:t>.</w:t>
      </w:r>
      <w:r w:rsidR="00CC788E" w:rsidRPr="00F16618">
        <w:t xml:space="preserve"> </w:t>
      </w:r>
    </w:p>
    <w:p w14:paraId="3F138C68" w14:textId="50456F60" w:rsidR="003A1DDE" w:rsidRPr="00932165" w:rsidRDefault="00B60FE9" w:rsidP="00ED5167">
      <w:pPr>
        <w:pStyle w:val="Heading2"/>
      </w:pPr>
      <w:r w:rsidRPr="00932165">
        <w:t>Health Club Hours</w:t>
      </w:r>
    </w:p>
    <w:p w14:paraId="24A73E73" w14:textId="43DF3167" w:rsidR="003A1DDE" w:rsidRDefault="003A1DDE" w:rsidP="000A0CB2">
      <w:pPr>
        <w:spacing w:after="0" w:line="240" w:lineRule="auto"/>
      </w:pPr>
      <w:r>
        <w:t>Monday to Friday - 6:00 a.m.- 9:00 p.m.</w:t>
      </w:r>
    </w:p>
    <w:p w14:paraId="4D32EBEE" w14:textId="475CB354" w:rsidR="003A1DDE" w:rsidRDefault="00E656C8" w:rsidP="000A0CB2">
      <w:pPr>
        <w:spacing w:after="0" w:line="240" w:lineRule="auto"/>
      </w:pPr>
      <w:r>
        <w:t>Weekends</w:t>
      </w:r>
      <w:r w:rsidR="003A1DDE">
        <w:t xml:space="preserve"> </w:t>
      </w:r>
      <w:r w:rsidR="006A7B92">
        <w:t>-</w:t>
      </w:r>
      <w:r w:rsidR="00B60FE9">
        <w:t xml:space="preserve"> </w:t>
      </w:r>
      <w:r w:rsidR="003A1DDE">
        <w:t xml:space="preserve">6:30 a.m. </w:t>
      </w:r>
      <w:r w:rsidR="006A7B92">
        <w:t>-</w:t>
      </w:r>
      <w:r w:rsidR="003A1DDE">
        <w:t xml:space="preserve"> 4:30 p.m.</w:t>
      </w:r>
    </w:p>
    <w:p w14:paraId="39CCFCF7" w14:textId="53FB5BB1" w:rsidR="001D5D6C" w:rsidRPr="0063683F" w:rsidRDefault="001D5D6C" w:rsidP="00ED5167">
      <w:pPr>
        <w:pStyle w:val="Heading2"/>
      </w:pPr>
      <w:r w:rsidRPr="0063683F">
        <w:t xml:space="preserve">What </w:t>
      </w:r>
      <w:r w:rsidR="00E85FD5">
        <w:t>is included in a</w:t>
      </w:r>
      <w:r w:rsidR="00687AB8">
        <w:t xml:space="preserve"> Health Club</w:t>
      </w:r>
      <w:r w:rsidRPr="0063683F">
        <w:t xml:space="preserve"> Membership?</w:t>
      </w:r>
    </w:p>
    <w:p w14:paraId="432C34B1" w14:textId="7442B7FF" w:rsidR="003A1DDE" w:rsidRDefault="0008001A" w:rsidP="003A1DDE">
      <w:r>
        <w:t xml:space="preserve">All </w:t>
      </w:r>
      <w:r w:rsidR="007F400C">
        <w:t xml:space="preserve">Health Club </w:t>
      </w:r>
      <w:r w:rsidR="001D5D6C">
        <w:t>Membership</w:t>
      </w:r>
      <w:r>
        <w:t>s include</w:t>
      </w:r>
      <w:r w:rsidR="00174C30">
        <w:t xml:space="preserve"> a fitness assessment, personalized program,</w:t>
      </w:r>
      <w:r>
        <w:t xml:space="preserve"> </w:t>
      </w:r>
      <w:r w:rsidR="001D5D6C">
        <w:t xml:space="preserve">use of the </w:t>
      </w:r>
      <w:r>
        <w:t>fitness centre</w:t>
      </w:r>
      <w:r w:rsidR="001D5D6C">
        <w:t xml:space="preserve">, membership </w:t>
      </w:r>
      <w:r w:rsidR="003F07BB">
        <w:t>change rooms</w:t>
      </w:r>
      <w:r w:rsidR="003A1DDE">
        <w:t xml:space="preserve"> featuring </w:t>
      </w:r>
      <w:r w:rsidR="003A1DDE" w:rsidRPr="00C518F2">
        <w:t>large whirlpools, saunas, hair dryers, vanity areas and private change areas</w:t>
      </w:r>
      <w:r w:rsidR="003A1DDE">
        <w:t>.  P</w:t>
      </w:r>
      <w:r w:rsidR="00DC3BA5">
        <w:t xml:space="preserve">ublic swimming and skating </w:t>
      </w:r>
      <w:r w:rsidR="001D5D6C">
        <w:t>during non-instructional times</w:t>
      </w:r>
      <w:r w:rsidR="003A1DDE">
        <w:t xml:space="preserve"> </w:t>
      </w:r>
      <w:proofErr w:type="gramStart"/>
      <w:r w:rsidR="003A1DDE">
        <w:t>is</w:t>
      </w:r>
      <w:proofErr w:type="gramEnd"/>
      <w:r w:rsidR="003A1DDE">
        <w:t xml:space="preserve"> also included in all Health Club Memberships.   </w:t>
      </w:r>
      <w:r w:rsidR="003A1DDE" w:rsidRPr="00C518F2">
        <w:t xml:space="preserve">Youth, Senior, Adult and family </w:t>
      </w:r>
      <w:r w:rsidR="003A1DDE">
        <w:t>memberships are available.  Participants must be 14 years of age or older to enter the health club and member changerooms.</w:t>
      </w:r>
    </w:p>
    <w:p w14:paraId="4E60DEAA" w14:textId="1C84BD54" w:rsidR="0068291B" w:rsidRPr="00C962D6" w:rsidRDefault="00660D05" w:rsidP="00ED5167">
      <w:pPr>
        <w:pStyle w:val="Heading3"/>
        <w:ind w:left="1440"/>
      </w:pPr>
      <w:r>
        <w:rPr>
          <w:noProof/>
          <w:lang w:eastAsia="en-CA"/>
        </w:rPr>
        <w:drawing>
          <wp:anchor distT="0" distB="0" distL="114300" distR="114300" simplePos="0" relativeHeight="251664384" behindDoc="0" locked="0" layoutInCell="1" allowOverlap="1" wp14:anchorId="42CE1BD9" wp14:editId="79657C78">
            <wp:simplePos x="0" y="0"/>
            <wp:positionH relativeFrom="column">
              <wp:posOffset>162560</wp:posOffset>
            </wp:positionH>
            <wp:positionV relativeFrom="paragraph">
              <wp:posOffset>102870</wp:posOffset>
            </wp:positionV>
            <wp:extent cx="542925" cy="542925"/>
            <wp:effectExtent l="0" t="0" r="9525" b="9525"/>
            <wp:wrapNone/>
            <wp:docPr id="1477542895" name="Picture 3" descr="A kettlebell and barb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42895" name="Picture 3" descr="A kettlebell and barbel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C5041C">
        <w:t>S</w:t>
      </w:r>
      <w:r w:rsidR="0068291B" w:rsidRPr="00C962D6">
        <w:t>upervised Health Club</w:t>
      </w:r>
    </w:p>
    <w:p w14:paraId="754B04AF" w14:textId="033988D4" w:rsidR="003E5837" w:rsidRDefault="00E51032" w:rsidP="00743390">
      <w:pPr>
        <w:ind w:left="1440"/>
      </w:pPr>
      <w:r>
        <w:t xml:space="preserve">Qualified fitness </w:t>
      </w:r>
      <w:r w:rsidR="00C05C49">
        <w:t xml:space="preserve">staff are always </w:t>
      </w:r>
      <w:r w:rsidR="0068291B" w:rsidRPr="0068291B">
        <w:t>available on the gym floor to assist you with your workout or help you with the equipment.</w:t>
      </w:r>
      <w:r w:rsidR="003E5837">
        <w:t xml:space="preserve">  </w:t>
      </w:r>
      <w:r w:rsidR="00C05C49">
        <w:t xml:space="preserve">Each of our Fitness Programmers holds a current Certified Personal Trainer certificate as well as First Aid, AED/CPR certificate.  </w:t>
      </w:r>
    </w:p>
    <w:p w14:paraId="59FFA11D" w14:textId="74701CBB" w:rsidR="0068291B" w:rsidRPr="00065EF2" w:rsidRDefault="00B02DB9" w:rsidP="00ED5167">
      <w:pPr>
        <w:pStyle w:val="Heading3"/>
        <w:ind w:left="1440"/>
      </w:pPr>
      <w:r>
        <w:rPr>
          <w:noProof/>
          <w:lang w:eastAsia="en-CA"/>
        </w:rPr>
        <w:drawing>
          <wp:anchor distT="0" distB="0" distL="114300" distR="114300" simplePos="0" relativeHeight="251665408" behindDoc="0" locked="0" layoutInCell="1" allowOverlap="1" wp14:anchorId="018D2E2F" wp14:editId="2355E8A3">
            <wp:simplePos x="0" y="0"/>
            <wp:positionH relativeFrom="column">
              <wp:posOffset>161925</wp:posOffset>
            </wp:positionH>
            <wp:positionV relativeFrom="paragraph">
              <wp:posOffset>137795</wp:posOffset>
            </wp:positionV>
            <wp:extent cx="552450" cy="552450"/>
            <wp:effectExtent l="0" t="0" r="0" b="0"/>
            <wp:wrapNone/>
            <wp:docPr id="2084471096" name="Picture 4" descr="A clipboard with a checklist and a dumbb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71096" name="Picture 4" descr="A clipboard with a checklist and a dumbbel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r w:rsidR="00743390">
        <w:t xml:space="preserve">Complimentary </w:t>
      </w:r>
      <w:r w:rsidR="000D0A60" w:rsidRPr="00065EF2">
        <w:t>Fitness A</w:t>
      </w:r>
      <w:r w:rsidR="0068291B" w:rsidRPr="00065EF2">
        <w:t xml:space="preserve">ssessment </w:t>
      </w:r>
      <w:r w:rsidR="00743390">
        <w:t xml:space="preserve">&amp; Personalized </w:t>
      </w:r>
      <w:r w:rsidR="000D0A60" w:rsidRPr="00065EF2">
        <w:t>P</w:t>
      </w:r>
      <w:r w:rsidR="0068291B" w:rsidRPr="00065EF2">
        <w:t>rogram</w:t>
      </w:r>
    </w:p>
    <w:p w14:paraId="3ED4B2F9" w14:textId="49620F8F" w:rsidR="0068291B" w:rsidRDefault="001D5D6C" w:rsidP="00743390">
      <w:pPr>
        <w:ind w:left="1440"/>
      </w:pPr>
      <w:r>
        <w:t xml:space="preserve">Membership at the Whitby Recreation Complex includes a </w:t>
      </w:r>
      <w:r w:rsidR="008F3525">
        <w:t xml:space="preserve">Personal </w:t>
      </w:r>
      <w:r>
        <w:t xml:space="preserve">Fitness </w:t>
      </w:r>
      <w:r w:rsidR="008F3525">
        <w:t>A</w:t>
      </w:r>
      <w:r>
        <w:t>ssessment and persona</w:t>
      </w:r>
      <w:r w:rsidR="003F07BB">
        <w:t>lized program</w:t>
      </w:r>
      <w:r w:rsidR="008F3525">
        <w:t xml:space="preserve">. </w:t>
      </w:r>
      <w:r w:rsidR="003F07BB">
        <w:t xml:space="preserve"> </w:t>
      </w:r>
      <w:r w:rsidR="008F3525">
        <w:t>O</w:t>
      </w:r>
      <w:r w:rsidR="003F07BB">
        <w:t>ur qualified</w:t>
      </w:r>
      <w:r>
        <w:t xml:space="preserve"> fitness staff</w:t>
      </w:r>
      <w:r w:rsidR="008F3525">
        <w:t xml:space="preserve"> will help you evaluate your goals and create a program specifically for you.</w:t>
      </w:r>
      <w:r w:rsidR="0068291B">
        <w:t xml:space="preserve"> </w:t>
      </w:r>
    </w:p>
    <w:p w14:paraId="00E2C158" w14:textId="4C84AB26" w:rsidR="0068291B" w:rsidRPr="00065EF2" w:rsidRDefault="00B02DB9" w:rsidP="00ED5167">
      <w:pPr>
        <w:pStyle w:val="Heading3"/>
        <w:ind w:left="1440"/>
      </w:pPr>
      <w:bookmarkStart w:id="0" w:name="_Hlk142923883"/>
      <w:r>
        <w:rPr>
          <w:noProof/>
          <w:lang w:eastAsia="en-CA"/>
        </w:rPr>
        <w:drawing>
          <wp:anchor distT="0" distB="0" distL="114300" distR="114300" simplePos="0" relativeHeight="251667456" behindDoc="0" locked="0" layoutInCell="1" allowOverlap="1" wp14:anchorId="786FE7D1" wp14:editId="6EB49988">
            <wp:simplePos x="0" y="0"/>
            <wp:positionH relativeFrom="column">
              <wp:posOffset>196215</wp:posOffset>
            </wp:positionH>
            <wp:positionV relativeFrom="paragraph">
              <wp:posOffset>48895</wp:posOffset>
            </wp:positionV>
            <wp:extent cx="327025" cy="529590"/>
            <wp:effectExtent l="0" t="0" r="0" b="3810"/>
            <wp:wrapNone/>
            <wp:docPr id="1227027909" name="Picture 9" descr="A blue and white 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27909" name="Picture 9" descr="A blue and white lock&#10;&#10;Description automatically generated"/>
                    <pic:cNvPicPr/>
                  </pic:nvPicPr>
                  <pic:blipFill rotWithShape="1">
                    <a:blip r:embed="rId11" cstate="print">
                      <a:extLst>
                        <a:ext uri="{28A0092B-C50C-407E-A947-70E740481C1C}">
                          <a14:useLocalDpi xmlns:a14="http://schemas.microsoft.com/office/drawing/2010/main" val="0"/>
                        </a:ext>
                      </a:extLst>
                    </a:blip>
                    <a:srcRect l="29584" t="6630" r="31250" b="43700"/>
                    <a:stretch/>
                  </pic:blipFill>
                  <pic:spPr bwMode="auto">
                    <a:xfrm flipH="1">
                      <a:off x="0" y="0"/>
                      <a:ext cx="327025" cy="529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291B" w:rsidRPr="00065EF2">
        <w:t>Locker Service</w:t>
      </w:r>
    </w:p>
    <w:p w14:paraId="161FFA01" w14:textId="4B943D4E" w:rsidR="0068291B" w:rsidRDefault="0068291B" w:rsidP="00743390">
      <w:pPr>
        <w:ind w:left="1440"/>
      </w:pPr>
      <w:r w:rsidRPr="003E5837">
        <w:t>Lockers are available for</w:t>
      </w:r>
      <w:r w:rsidR="001463CF">
        <w:t xml:space="preserve"> </w:t>
      </w:r>
      <w:r w:rsidRPr="003E5837">
        <w:t>daily us</w:t>
      </w:r>
      <w:r w:rsidR="001463CF">
        <w:t xml:space="preserve">e. </w:t>
      </w:r>
      <w:r w:rsidR="00BD483E">
        <w:t>Please</w:t>
      </w:r>
      <w:r w:rsidR="00837DA8" w:rsidRPr="003E5837">
        <w:t xml:space="preserve"> bring your own lock to secure your belongings. </w:t>
      </w:r>
    </w:p>
    <w:p w14:paraId="3B6FAA1E" w14:textId="03C7B7B7" w:rsidR="00ED783A" w:rsidRPr="00065EF2" w:rsidRDefault="00B02DB9" w:rsidP="00ED5167">
      <w:pPr>
        <w:pStyle w:val="Heading3"/>
        <w:ind w:left="1440"/>
      </w:pPr>
      <w:r>
        <w:rPr>
          <w:noProof/>
          <w:lang w:eastAsia="en-CA"/>
        </w:rPr>
        <w:drawing>
          <wp:anchor distT="0" distB="0" distL="114300" distR="114300" simplePos="0" relativeHeight="251684864" behindDoc="0" locked="0" layoutInCell="1" allowOverlap="1" wp14:anchorId="10CCEC2B" wp14:editId="62CC5DB4">
            <wp:simplePos x="0" y="0"/>
            <wp:positionH relativeFrom="column">
              <wp:posOffset>141605</wp:posOffset>
            </wp:positionH>
            <wp:positionV relativeFrom="paragraph">
              <wp:posOffset>119807</wp:posOffset>
            </wp:positionV>
            <wp:extent cx="563722" cy="504825"/>
            <wp:effectExtent l="0" t="0" r="8255" b="0"/>
            <wp:wrapNone/>
            <wp:docPr id="526409464" name="Picture 14" descr="A family in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09464" name="Picture 14" descr="A family in a house&#10;&#10;Description automatically generated"/>
                    <pic:cNvPicPr/>
                  </pic:nvPicPr>
                  <pic:blipFill rotWithShape="1">
                    <a:blip r:embed="rId12" cstate="print">
                      <a:extLst>
                        <a:ext uri="{28A0092B-C50C-407E-A947-70E740481C1C}">
                          <a14:useLocalDpi xmlns:a14="http://schemas.microsoft.com/office/drawing/2010/main" val="0"/>
                        </a:ext>
                      </a:extLst>
                    </a:blip>
                    <a:srcRect l="12500" t="16111" r="13056" b="17222"/>
                    <a:stretch/>
                  </pic:blipFill>
                  <pic:spPr bwMode="auto">
                    <a:xfrm flipH="1">
                      <a:off x="0" y="0"/>
                      <a:ext cx="563722"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783A">
        <w:rPr>
          <w:noProof/>
        </w:rPr>
        <w:t xml:space="preserve">Family Memberships </w:t>
      </w:r>
    </w:p>
    <w:p w14:paraId="033E436C" w14:textId="137797DE" w:rsidR="008D5322" w:rsidRDefault="004C4CA3" w:rsidP="00743390">
      <w:pPr>
        <w:ind w:left="1440"/>
      </w:pPr>
      <w:r>
        <w:t xml:space="preserve">Members of the same immediate family residing at the same address, up to a maximum of 5 people, can enjoy </w:t>
      </w:r>
      <w:r w:rsidR="00C818A2">
        <w:t xml:space="preserve">unlimited </w:t>
      </w:r>
      <w:r>
        <w:t xml:space="preserve">access to public skating, public swimming as well as </w:t>
      </w:r>
      <w:r w:rsidR="00C818A2">
        <w:t>drop-in</w:t>
      </w:r>
      <w:r>
        <w:t xml:space="preserve"> gymnasium programs.</w:t>
      </w:r>
      <w:bookmarkEnd w:id="0"/>
    </w:p>
    <w:p w14:paraId="14F53BF8" w14:textId="3A83FEB0" w:rsidR="00CE65D4" w:rsidRDefault="003E17A3">
      <w:pPr>
        <w:rPr>
          <w:rFonts w:ascii="Franklin Gothic Demi" w:eastAsiaTheme="majorEastAsia" w:hAnsi="Franklin Gothic Demi" w:cstheme="majorBidi"/>
          <w:color w:val="002855"/>
          <w:sz w:val="52"/>
          <w:szCs w:val="52"/>
        </w:rPr>
      </w:pPr>
      <w:bookmarkStart w:id="1" w:name="_Hlk128404248"/>
      <w:r>
        <w:rPr>
          <w:rFonts w:ascii="Franklin Gothic Medium Cond" w:hAnsi="Franklin Gothic Medium Cond"/>
          <w:noProof/>
          <w:color w:val="009FDF"/>
          <w:sz w:val="52"/>
          <w:szCs w:val="52"/>
          <w:lang w:eastAsia="en-CA"/>
        </w:rPr>
        <w:drawing>
          <wp:anchor distT="0" distB="0" distL="114300" distR="114300" simplePos="0" relativeHeight="251681792" behindDoc="0" locked="0" layoutInCell="1" allowOverlap="1" wp14:anchorId="7B093E88" wp14:editId="30AC9987">
            <wp:simplePos x="0" y="0"/>
            <wp:positionH relativeFrom="column">
              <wp:posOffset>5286375</wp:posOffset>
            </wp:positionH>
            <wp:positionV relativeFrom="paragraph">
              <wp:posOffset>127635</wp:posOffset>
            </wp:positionV>
            <wp:extent cx="1419225" cy="880110"/>
            <wp:effectExtent l="0" t="0" r="0" b="0"/>
            <wp:wrapNone/>
            <wp:docPr id="184264830" name="Picture 12" descr="A logo with colorful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4830" name="Picture 12" descr="A logo with colorful lin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9225" cy="880110"/>
                    </a:xfrm>
                    <a:prstGeom prst="rect">
                      <a:avLst/>
                    </a:prstGeom>
                  </pic:spPr>
                </pic:pic>
              </a:graphicData>
            </a:graphic>
            <wp14:sizeRelH relativeFrom="margin">
              <wp14:pctWidth>0</wp14:pctWidth>
            </wp14:sizeRelH>
            <wp14:sizeRelV relativeFrom="margin">
              <wp14:pctHeight>0</wp14:pctHeight>
            </wp14:sizeRelV>
          </wp:anchor>
        </w:drawing>
      </w:r>
      <w:r w:rsidR="00820DB5" w:rsidRPr="00E85FD5">
        <w:rPr>
          <w:rFonts w:ascii="Franklin Gothic Demi Cond" w:hAnsi="Franklin Gothic Demi Cond"/>
          <w:noProof/>
          <w:color w:val="002855"/>
          <w:sz w:val="56"/>
          <w:szCs w:val="56"/>
          <w:lang w:eastAsia="en-CA"/>
        </w:rPr>
        <mc:AlternateContent>
          <mc:Choice Requires="wps">
            <w:drawing>
              <wp:anchor distT="0" distB="0" distL="114300" distR="114300" simplePos="0" relativeHeight="251688960" behindDoc="0" locked="0" layoutInCell="1" allowOverlap="1" wp14:anchorId="29C89ADC" wp14:editId="0FB66C4E">
                <wp:simplePos x="0" y="0"/>
                <wp:positionH relativeFrom="column">
                  <wp:posOffset>66675</wp:posOffset>
                </wp:positionH>
                <wp:positionV relativeFrom="paragraph">
                  <wp:posOffset>18415</wp:posOffset>
                </wp:positionV>
                <wp:extent cx="6867525" cy="0"/>
                <wp:effectExtent l="0" t="0" r="0" b="0"/>
                <wp:wrapNone/>
                <wp:docPr id="374027084" name="Straight Connector 374027084"/>
                <wp:cNvGraphicFramePr/>
                <a:graphic xmlns:a="http://schemas.openxmlformats.org/drawingml/2006/main">
                  <a:graphicData uri="http://schemas.microsoft.com/office/word/2010/wordprocessingShape">
                    <wps:wsp>
                      <wps:cNvCnPr/>
                      <wps:spPr>
                        <a:xfrm flipV="1">
                          <a:off x="0" y="0"/>
                          <a:ext cx="6867525" cy="0"/>
                        </a:xfrm>
                        <a:prstGeom prst="line">
                          <a:avLst/>
                        </a:prstGeom>
                        <a:noFill/>
                        <a:ln w="19050" cap="flat" cmpd="sng" algn="ctr">
                          <a:solidFill>
                            <a:srgbClr val="00285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8C8644" id="Straight Connector 374027084"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45pt" to="5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" strokecolor="#002855" strokeweight="1.5pt">
                <v:stroke joinstyle="miter"/>
              </v:line>
            </w:pict>
          </mc:Fallback>
        </mc:AlternateContent>
      </w:r>
      <w:r w:rsidR="00820DB5" w:rsidRPr="00820DB5">
        <w:rPr>
          <w:noProof/>
          <w:sz w:val="52"/>
          <w:szCs w:val="52"/>
          <w:lang w:eastAsia="en-CA"/>
        </w:rPr>
        <mc:AlternateContent>
          <mc:Choice Requires="wps">
            <w:drawing>
              <wp:anchor distT="45720" distB="45720" distL="114300" distR="114300" simplePos="0" relativeHeight="251686912" behindDoc="0" locked="0" layoutInCell="1" allowOverlap="1" wp14:anchorId="7C4908C9" wp14:editId="1E869C8F">
                <wp:simplePos x="0" y="0"/>
                <wp:positionH relativeFrom="column">
                  <wp:posOffset>142875</wp:posOffset>
                </wp:positionH>
                <wp:positionV relativeFrom="paragraph">
                  <wp:posOffset>272415</wp:posOffset>
                </wp:positionV>
                <wp:extent cx="375285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14:paraId="0656989A" w14:textId="674912FE" w:rsidR="00820DB5" w:rsidRPr="00820DB5" w:rsidRDefault="00820DB5" w:rsidP="00820DB5">
                            <w:pPr>
                              <w:pStyle w:val="Footer"/>
                              <w:rPr>
                                <w:rFonts w:ascii="Franklin Gothic Medium Cond" w:hAnsi="Franklin Gothic Medium Cond" w:cs="Arial"/>
                                <w:color w:val="000000" w:themeColor="text1"/>
                                <w:sz w:val="28"/>
                                <w:szCs w:val="28"/>
                              </w:rPr>
                            </w:pPr>
                            <w:r w:rsidRPr="00820DB5">
                              <w:rPr>
                                <w:rFonts w:ascii="Franklin Gothic Medium Cond" w:hAnsi="Franklin Gothic Medium Cond" w:cs="Arial"/>
                                <w:color w:val="000000" w:themeColor="text1"/>
                                <w:sz w:val="28"/>
                                <w:szCs w:val="28"/>
                              </w:rPr>
                              <w:t>For more information 905.666.1991</w:t>
                            </w:r>
                          </w:p>
                          <w:p w14:paraId="4328EF50" w14:textId="77777777" w:rsidR="00820DB5" w:rsidRPr="00820DB5" w:rsidRDefault="00820DB5" w:rsidP="00820DB5">
                            <w:pPr>
                              <w:pStyle w:val="Footer"/>
                              <w:rPr>
                                <w:rFonts w:ascii="Franklin Gothic Medium Cond" w:hAnsi="Franklin Gothic Medium Cond" w:cs="Arial"/>
                                <w:b/>
                                <w:color w:val="002855"/>
                                <w:sz w:val="40"/>
                                <w:szCs w:val="40"/>
                              </w:rPr>
                            </w:pPr>
                            <w:r w:rsidRPr="00820DB5">
                              <w:rPr>
                                <w:rFonts w:ascii="Franklin Gothic Medium Cond" w:hAnsi="Franklin Gothic Medium Cond" w:cs="Arial"/>
                                <w:b/>
                                <w:color w:val="002855"/>
                                <w:sz w:val="40"/>
                                <w:szCs w:val="40"/>
                              </w:rPr>
                              <w:t>whitby.ca/GetActive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908C9" id="_x0000_t202" coordsize="21600,21600" o:spt="202" path="m,l,21600r21600,l21600,xe">
                <v:stroke joinstyle="miter"/>
                <v:path gradientshapeok="t" o:connecttype="rect"/>
              </v:shapetype>
              <v:shape id="Text Box 2" o:spid="_x0000_s1026" type="#_x0000_t202" style="position:absolute;margin-left:11.25pt;margin-top:21.45pt;width:295.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W/Dg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" stroked="f">
                <v:textbox style="mso-fit-shape-to-text:t">
                  <w:txbxContent>
                    <w:p w14:paraId="0656989A" w14:textId="674912FE" w:rsidR="00820DB5" w:rsidRPr="00820DB5" w:rsidRDefault="00820DB5" w:rsidP="00820DB5">
                      <w:pPr>
                        <w:pStyle w:val="Footer"/>
                        <w:rPr>
                          <w:rFonts w:ascii="Franklin Gothic Medium Cond" w:hAnsi="Franklin Gothic Medium Cond" w:cs="Arial"/>
                          <w:color w:val="000000" w:themeColor="text1"/>
                          <w:sz w:val="28"/>
                          <w:szCs w:val="28"/>
                        </w:rPr>
                      </w:pPr>
                      <w:r w:rsidRPr="00820DB5">
                        <w:rPr>
                          <w:rFonts w:ascii="Franklin Gothic Medium Cond" w:hAnsi="Franklin Gothic Medium Cond" w:cs="Arial"/>
                          <w:color w:val="000000" w:themeColor="text1"/>
                          <w:sz w:val="28"/>
                          <w:szCs w:val="28"/>
                        </w:rPr>
                        <w:t>For more information 905.666.1991</w:t>
                      </w:r>
                    </w:p>
                    <w:p w14:paraId="4328EF50" w14:textId="77777777" w:rsidR="00820DB5" w:rsidRPr="00820DB5" w:rsidRDefault="00820DB5" w:rsidP="00820DB5">
                      <w:pPr>
                        <w:pStyle w:val="Footer"/>
                        <w:rPr>
                          <w:rFonts w:ascii="Franklin Gothic Medium Cond" w:hAnsi="Franklin Gothic Medium Cond" w:cs="Arial"/>
                          <w:b/>
                          <w:color w:val="002855"/>
                          <w:sz w:val="40"/>
                          <w:szCs w:val="40"/>
                        </w:rPr>
                      </w:pPr>
                      <w:r w:rsidRPr="00820DB5">
                        <w:rPr>
                          <w:rFonts w:ascii="Franklin Gothic Medium Cond" w:hAnsi="Franklin Gothic Medium Cond" w:cs="Arial"/>
                          <w:b/>
                          <w:color w:val="002855"/>
                          <w:sz w:val="40"/>
                          <w:szCs w:val="40"/>
                        </w:rPr>
                        <w:t>whitby.ca/</w:t>
                      </w:r>
                      <w:proofErr w:type="spellStart"/>
                      <w:r w:rsidRPr="00820DB5">
                        <w:rPr>
                          <w:rFonts w:ascii="Franklin Gothic Medium Cond" w:hAnsi="Franklin Gothic Medium Cond" w:cs="Arial"/>
                          <w:b/>
                          <w:color w:val="002855"/>
                          <w:sz w:val="40"/>
                          <w:szCs w:val="40"/>
                        </w:rPr>
                        <w:t>GetActive</w:t>
                      </w:r>
                      <w:proofErr w:type="spellEnd"/>
                    </w:p>
                  </w:txbxContent>
                </v:textbox>
              </v:shape>
            </w:pict>
          </mc:Fallback>
        </mc:AlternateContent>
      </w:r>
      <w:r w:rsidR="00CE65D4">
        <w:rPr>
          <w:sz w:val="52"/>
          <w:szCs w:val="52"/>
        </w:rPr>
        <w:br w:type="page"/>
      </w:r>
    </w:p>
    <w:p w14:paraId="01B4761E" w14:textId="15A6D32B" w:rsidR="00800132" w:rsidRPr="00C448E0" w:rsidRDefault="000632DF" w:rsidP="00B7409D">
      <w:pPr>
        <w:pStyle w:val="Heading1"/>
        <w:spacing w:line="240" w:lineRule="auto"/>
        <w:rPr>
          <w:sz w:val="52"/>
          <w:szCs w:val="52"/>
        </w:rPr>
      </w:pPr>
      <w:bookmarkStart w:id="2" w:name="_Hlk142989356"/>
      <w:r>
        <w:rPr>
          <w:noProof/>
          <w:sz w:val="52"/>
          <w:szCs w:val="52"/>
          <w:lang w:eastAsia="en-CA"/>
        </w:rPr>
        <w:lastRenderedPageBreak/>
        <w:drawing>
          <wp:anchor distT="0" distB="0" distL="114300" distR="114300" simplePos="0" relativeHeight="251697152" behindDoc="1" locked="0" layoutInCell="1" allowOverlap="1" wp14:anchorId="260A24F2" wp14:editId="6484D026">
            <wp:simplePos x="0" y="0"/>
            <wp:positionH relativeFrom="margin">
              <wp:posOffset>5227955</wp:posOffset>
            </wp:positionH>
            <wp:positionV relativeFrom="page">
              <wp:posOffset>152400</wp:posOffset>
            </wp:positionV>
            <wp:extent cx="1581785" cy="1657350"/>
            <wp:effectExtent l="0" t="0" r="0" b="0"/>
            <wp:wrapTight wrapText="bothSides">
              <wp:wrapPolygon edited="0">
                <wp:start x="0" y="0"/>
                <wp:lineTo x="0" y="21352"/>
                <wp:lineTo x="21331" y="21352"/>
                <wp:lineTo x="21331" y="0"/>
                <wp:lineTo x="0" y="0"/>
              </wp:wrapPolygon>
            </wp:wrapTight>
            <wp:docPr id="94437198" name="Picture 1" descr="A colorful logo with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7198" name="Picture 1" descr="A colorful logo with lines&#10;&#10;Description automatically generated with medium confidence"/>
                    <pic:cNvPicPr/>
                  </pic:nvPicPr>
                  <pic:blipFill rotWithShape="1">
                    <a:blip r:embed="rId14" cstate="print">
                      <a:extLst>
                        <a:ext uri="{28A0092B-C50C-407E-A947-70E740481C1C}">
                          <a14:useLocalDpi xmlns:a14="http://schemas.microsoft.com/office/drawing/2010/main" val="0"/>
                        </a:ext>
                      </a:extLst>
                    </a:blip>
                    <a:srcRect l="26394" t="11300" r="23025" b="47779"/>
                    <a:stretch/>
                  </pic:blipFill>
                  <pic:spPr bwMode="auto">
                    <a:xfrm>
                      <a:off x="0" y="0"/>
                      <a:ext cx="1581785" cy="1657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0248">
        <w:rPr>
          <w:sz w:val="52"/>
          <w:szCs w:val="52"/>
        </w:rPr>
        <w:t>M</w:t>
      </w:r>
      <w:r w:rsidR="00800132" w:rsidRPr="00C448E0">
        <w:rPr>
          <w:sz w:val="52"/>
          <w:szCs w:val="52"/>
        </w:rPr>
        <w:t xml:space="preserve">embership </w:t>
      </w:r>
      <w:r w:rsidR="00743390" w:rsidRPr="00C448E0">
        <w:rPr>
          <w:sz w:val="52"/>
          <w:szCs w:val="52"/>
        </w:rPr>
        <w:t>Rates</w:t>
      </w:r>
      <w:bookmarkEnd w:id="2"/>
    </w:p>
    <w:bookmarkEnd w:id="1"/>
    <w:p w14:paraId="3F211BA1" w14:textId="742DC521" w:rsidR="001D6DD4" w:rsidRDefault="00800132" w:rsidP="00743390">
      <w:pPr>
        <w:pStyle w:val="ListParagraph"/>
        <w:autoSpaceDE w:val="0"/>
        <w:autoSpaceDN w:val="0"/>
        <w:adjustRightInd w:val="0"/>
        <w:spacing w:after="0" w:line="240" w:lineRule="auto"/>
        <w:ind w:left="0"/>
        <w:rPr>
          <w:rFonts w:eastAsia="Times New Roman" w:cs="Arial"/>
          <w:color w:val="000000"/>
          <w:szCs w:val="24"/>
          <w:lang w:eastAsia="en-CA"/>
        </w:rPr>
      </w:pPr>
      <w:r>
        <w:rPr>
          <w:rFonts w:eastAsia="Times New Roman" w:cs="Arial"/>
          <w:color w:val="000000"/>
          <w:szCs w:val="24"/>
          <w:lang w:eastAsia="en-CA"/>
        </w:rPr>
        <w:t>We offer three month or annual memberships</w:t>
      </w:r>
      <w:r w:rsidR="0019331B">
        <w:rPr>
          <w:rFonts w:eastAsia="Times New Roman" w:cs="Arial"/>
          <w:color w:val="000000"/>
          <w:szCs w:val="24"/>
          <w:lang w:eastAsia="en-CA"/>
        </w:rPr>
        <w:t xml:space="preserve"> for individuals</w:t>
      </w:r>
      <w:r>
        <w:rPr>
          <w:rFonts w:eastAsia="Times New Roman" w:cs="Arial"/>
          <w:color w:val="000000"/>
          <w:szCs w:val="24"/>
          <w:lang w:eastAsia="en-CA"/>
        </w:rPr>
        <w:t xml:space="preserve"> as well as an annual family membership.  </w:t>
      </w:r>
    </w:p>
    <w:p w14:paraId="37645345" w14:textId="710E116E" w:rsidR="00B7409D" w:rsidRDefault="00A96FE4" w:rsidP="00B7409D">
      <w:pPr>
        <w:pStyle w:val="ListParagraph"/>
        <w:autoSpaceDE w:val="0"/>
        <w:autoSpaceDN w:val="0"/>
        <w:adjustRightInd w:val="0"/>
        <w:spacing w:after="0" w:line="240" w:lineRule="auto"/>
        <w:ind w:left="0"/>
        <w:rPr>
          <w:rFonts w:eastAsia="Times New Roman" w:cs="Arial"/>
          <w:color w:val="000000"/>
          <w:szCs w:val="24"/>
          <w:lang w:eastAsia="en-CA"/>
        </w:rPr>
      </w:pPr>
      <w:r>
        <w:rPr>
          <w:rFonts w:eastAsia="Times New Roman" w:cs="Arial"/>
          <w:color w:val="000000"/>
          <w:szCs w:val="24"/>
          <w:lang w:eastAsia="en-CA"/>
        </w:rPr>
        <w:t xml:space="preserve">Annual members may add on a sessional </w:t>
      </w:r>
      <w:r w:rsidR="00620CD5">
        <w:rPr>
          <w:rFonts w:eastAsia="Times New Roman" w:cs="Arial"/>
          <w:color w:val="000000"/>
          <w:szCs w:val="24"/>
          <w:lang w:eastAsia="en-CA"/>
        </w:rPr>
        <w:t>G</w:t>
      </w:r>
      <w:r>
        <w:rPr>
          <w:rFonts w:eastAsia="Times New Roman" w:cs="Arial"/>
          <w:color w:val="000000"/>
          <w:szCs w:val="24"/>
          <w:lang w:eastAsia="en-CA"/>
        </w:rPr>
        <w:t xml:space="preserve">roup </w:t>
      </w:r>
      <w:r w:rsidR="00620CD5">
        <w:rPr>
          <w:rFonts w:eastAsia="Times New Roman" w:cs="Arial"/>
          <w:color w:val="000000"/>
          <w:szCs w:val="24"/>
          <w:lang w:eastAsia="en-CA"/>
        </w:rPr>
        <w:t>F</w:t>
      </w:r>
      <w:r>
        <w:rPr>
          <w:rFonts w:eastAsia="Times New Roman" w:cs="Arial"/>
          <w:color w:val="000000"/>
          <w:szCs w:val="24"/>
          <w:lang w:eastAsia="en-CA"/>
        </w:rPr>
        <w:t>itness</w:t>
      </w:r>
      <w:r w:rsidR="00AC75FE">
        <w:rPr>
          <w:rFonts w:eastAsia="Times New Roman" w:cs="Arial"/>
          <w:color w:val="000000"/>
          <w:szCs w:val="24"/>
          <w:lang w:eastAsia="en-CA"/>
        </w:rPr>
        <w:t xml:space="preserve"> </w:t>
      </w:r>
      <w:r w:rsidR="00620CD5">
        <w:rPr>
          <w:rFonts w:eastAsia="Times New Roman" w:cs="Arial"/>
          <w:color w:val="000000"/>
          <w:szCs w:val="24"/>
          <w:lang w:eastAsia="en-CA"/>
        </w:rPr>
        <w:t>P</w:t>
      </w:r>
      <w:r w:rsidR="00AC75FE">
        <w:rPr>
          <w:rFonts w:eastAsia="Times New Roman" w:cs="Arial"/>
          <w:color w:val="000000"/>
          <w:szCs w:val="24"/>
          <w:lang w:eastAsia="en-CA"/>
        </w:rPr>
        <w:t>ass to their</w:t>
      </w:r>
      <w:r>
        <w:rPr>
          <w:rFonts w:eastAsia="Times New Roman" w:cs="Arial"/>
          <w:color w:val="000000"/>
          <w:szCs w:val="24"/>
          <w:lang w:eastAsia="en-CA"/>
        </w:rPr>
        <w:t xml:space="preserve"> </w:t>
      </w:r>
      <w:r w:rsidR="00AC75FE">
        <w:rPr>
          <w:rFonts w:eastAsia="Times New Roman" w:cs="Arial"/>
          <w:color w:val="000000"/>
          <w:szCs w:val="24"/>
          <w:lang w:eastAsia="en-CA"/>
        </w:rPr>
        <w:t>Health Club M</w:t>
      </w:r>
      <w:r>
        <w:rPr>
          <w:rFonts w:eastAsia="Times New Roman" w:cs="Arial"/>
          <w:color w:val="000000"/>
          <w:szCs w:val="24"/>
          <w:lang w:eastAsia="en-CA"/>
        </w:rPr>
        <w:t>embership</w:t>
      </w:r>
      <w:r w:rsidR="00AC75FE">
        <w:rPr>
          <w:rFonts w:eastAsia="Times New Roman" w:cs="Arial"/>
          <w:color w:val="000000"/>
          <w:szCs w:val="24"/>
          <w:lang w:eastAsia="en-CA"/>
        </w:rPr>
        <w:t xml:space="preserve"> </w:t>
      </w:r>
      <w:r w:rsidR="00963D8C">
        <w:rPr>
          <w:rFonts w:eastAsia="Times New Roman" w:cs="Arial"/>
          <w:color w:val="000000"/>
          <w:szCs w:val="24"/>
          <w:lang w:eastAsia="en-CA"/>
        </w:rPr>
        <w:t>to</w:t>
      </w:r>
      <w:r w:rsidR="00AC75FE">
        <w:rPr>
          <w:rFonts w:eastAsia="Times New Roman" w:cs="Arial"/>
          <w:color w:val="000000"/>
          <w:szCs w:val="24"/>
          <w:lang w:eastAsia="en-CA"/>
        </w:rPr>
        <w:t xml:space="preserve"> take part in unlimited classes for the session.  Fees do not include HST</w:t>
      </w:r>
      <w:r w:rsidR="00963D8C">
        <w:rPr>
          <w:rFonts w:eastAsia="Times New Roman" w:cs="Arial"/>
          <w:color w:val="000000"/>
          <w:szCs w:val="24"/>
          <w:lang w:eastAsia="en-CA"/>
        </w:rPr>
        <w:t xml:space="preserve"> and are in effect </w:t>
      </w:r>
      <w:r w:rsidR="00963D8C" w:rsidRPr="006A7358">
        <w:rPr>
          <w:rFonts w:eastAsia="Times New Roman" w:cs="Arial"/>
          <w:b/>
          <w:bCs/>
          <w:color w:val="000000"/>
          <w:szCs w:val="24"/>
          <w:lang w:eastAsia="en-CA"/>
        </w:rPr>
        <w:t>March 2</w:t>
      </w:r>
      <w:r w:rsidR="006D1780" w:rsidRPr="006A7358">
        <w:rPr>
          <w:rFonts w:eastAsia="Times New Roman" w:cs="Arial"/>
          <w:b/>
          <w:bCs/>
          <w:color w:val="000000"/>
          <w:szCs w:val="24"/>
          <w:lang w:eastAsia="en-CA"/>
        </w:rPr>
        <w:t>4</w:t>
      </w:r>
      <w:r w:rsidR="006D1780" w:rsidRPr="006A7358">
        <w:rPr>
          <w:rFonts w:eastAsia="Times New Roman" w:cs="Arial"/>
          <w:b/>
          <w:bCs/>
          <w:color w:val="000000"/>
          <w:szCs w:val="24"/>
          <w:vertAlign w:val="superscript"/>
          <w:lang w:eastAsia="en-CA"/>
        </w:rPr>
        <w:t>th</w:t>
      </w:r>
      <w:r w:rsidR="006D1780" w:rsidRPr="006A7358">
        <w:rPr>
          <w:rFonts w:eastAsia="Times New Roman" w:cs="Arial"/>
          <w:b/>
          <w:bCs/>
          <w:color w:val="000000"/>
          <w:szCs w:val="24"/>
          <w:lang w:eastAsia="en-CA"/>
        </w:rPr>
        <w:t>, 202</w:t>
      </w:r>
      <w:r w:rsidR="005128EC">
        <w:rPr>
          <w:rFonts w:eastAsia="Times New Roman" w:cs="Arial"/>
          <w:b/>
          <w:bCs/>
          <w:color w:val="000000"/>
          <w:szCs w:val="24"/>
          <w:lang w:eastAsia="en-CA"/>
        </w:rPr>
        <w:t>6</w:t>
      </w:r>
    </w:p>
    <w:tbl>
      <w:tblPr>
        <w:tblStyle w:val="TableGrid"/>
        <w:tblpPr w:leftFromText="180" w:rightFromText="180" w:vertAnchor="text" w:horzAnchor="margin" w:tblpY="201"/>
        <w:tblW w:w="0" w:type="auto"/>
        <w:tblLook w:val="04A0" w:firstRow="1" w:lastRow="0" w:firstColumn="1" w:lastColumn="0" w:noHBand="0" w:noVBand="1"/>
      </w:tblPr>
      <w:tblGrid>
        <w:gridCol w:w="3235"/>
        <w:gridCol w:w="2880"/>
        <w:gridCol w:w="2700"/>
        <w:gridCol w:w="1890"/>
      </w:tblGrid>
      <w:tr w:rsidR="000632DF" w14:paraId="36217817" w14:textId="77777777" w:rsidTr="000632DF">
        <w:tc>
          <w:tcPr>
            <w:tcW w:w="3235" w:type="dxa"/>
            <w:shd w:val="clear" w:color="auto" w:fill="002855"/>
          </w:tcPr>
          <w:p w14:paraId="27C50F3B" w14:textId="77777777" w:rsidR="000632DF" w:rsidRPr="00B94003" w:rsidRDefault="000632DF" w:rsidP="000632DF">
            <w:pPr>
              <w:pStyle w:val="Heading2"/>
              <w:rPr>
                <w:color w:val="FFFFFF" w:themeColor="background1"/>
                <w:sz w:val="28"/>
                <w:szCs w:val="28"/>
              </w:rPr>
            </w:pPr>
            <w:bookmarkStart w:id="3" w:name="_Hlk129703780"/>
            <w:r w:rsidRPr="00B94003">
              <w:rPr>
                <w:color w:val="FFFFFF" w:themeColor="background1"/>
                <w:sz w:val="28"/>
                <w:szCs w:val="28"/>
              </w:rPr>
              <w:t>Age Category</w:t>
            </w:r>
          </w:p>
        </w:tc>
        <w:tc>
          <w:tcPr>
            <w:tcW w:w="2880" w:type="dxa"/>
            <w:shd w:val="clear" w:color="auto" w:fill="002855"/>
          </w:tcPr>
          <w:p w14:paraId="4DE6173C" w14:textId="77777777" w:rsidR="000632DF" w:rsidRPr="00B94003" w:rsidRDefault="000632DF" w:rsidP="000632DF">
            <w:pPr>
              <w:pStyle w:val="Heading2"/>
              <w:rPr>
                <w:color w:val="FFFFFF" w:themeColor="background1"/>
                <w:sz w:val="28"/>
                <w:szCs w:val="28"/>
              </w:rPr>
            </w:pPr>
            <w:r w:rsidRPr="00B94003">
              <w:rPr>
                <w:color w:val="FFFFFF" w:themeColor="background1"/>
                <w:sz w:val="28"/>
                <w:szCs w:val="28"/>
              </w:rPr>
              <w:t xml:space="preserve">Twelve Month </w:t>
            </w:r>
          </w:p>
          <w:p w14:paraId="0F16399C" w14:textId="77777777" w:rsidR="000632DF" w:rsidRPr="00B94003" w:rsidRDefault="000632DF" w:rsidP="000632DF">
            <w:pPr>
              <w:rPr>
                <w:sz w:val="28"/>
                <w:szCs w:val="28"/>
              </w:rPr>
            </w:pPr>
            <w:r w:rsidRPr="00B94003">
              <w:rPr>
                <w:rFonts w:ascii="Franklin Gothic Demi Cond" w:hAnsi="Franklin Gothic Demi Cond"/>
                <w:sz w:val="28"/>
                <w:szCs w:val="28"/>
              </w:rPr>
              <w:t>Membership</w:t>
            </w:r>
          </w:p>
        </w:tc>
        <w:tc>
          <w:tcPr>
            <w:tcW w:w="2700" w:type="dxa"/>
            <w:shd w:val="clear" w:color="auto" w:fill="002855"/>
          </w:tcPr>
          <w:p w14:paraId="62ACBCDC" w14:textId="77777777" w:rsidR="000632DF" w:rsidRPr="00B94003" w:rsidRDefault="000632DF" w:rsidP="000632DF">
            <w:pPr>
              <w:pStyle w:val="Heading2"/>
              <w:rPr>
                <w:color w:val="FFFFFF" w:themeColor="background1"/>
                <w:sz w:val="28"/>
                <w:szCs w:val="28"/>
              </w:rPr>
            </w:pPr>
            <w:r w:rsidRPr="00B94003">
              <w:rPr>
                <w:color w:val="FFFFFF" w:themeColor="background1"/>
                <w:sz w:val="28"/>
                <w:szCs w:val="28"/>
              </w:rPr>
              <w:t>Three Month</w:t>
            </w:r>
            <w:r>
              <w:rPr>
                <w:color w:val="FFFFFF" w:themeColor="background1"/>
                <w:sz w:val="28"/>
                <w:szCs w:val="28"/>
              </w:rPr>
              <w:t xml:space="preserve"> </w:t>
            </w:r>
          </w:p>
          <w:p w14:paraId="17D61DB0" w14:textId="77777777" w:rsidR="000632DF" w:rsidRPr="00B94003" w:rsidRDefault="000632DF" w:rsidP="000632DF">
            <w:pPr>
              <w:rPr>
                <w:sz w:val="28"/>
                <w:szCs w:val="28"/>
              </w:rPr>
            </w:pPr>
            <w:r w:rsidRPr="00B94003">
              <w:rPr>
                <w:rFonts w:ascii="Franklin Gothic Demi Cond" w:hAnsi="Franklin Gothic Demi Cond"/>
                <w:sz w:val="28"/>
                <w:szCs w:val="28"/>
              </w:rPr>
              <w:t>Membership</w:t>
            </w:r>
          </w:p>
        </w:tc>
        <w:tc>
          <w:tcPr>
            <w:tcW w:w="1890" w:type="dxa"/>
            <w:shd w:val="clear" w:color="auto" w:fill="002855"/>
          </w:tcPr>
          <w:p w14:paraId="0C3DB3A5" w14:textId="77777777" w:rsidR="000632DF" w:rsidRPr="00B94003" w:rsidRDefault="000632DF" w:rsidP="000632DF">
            <w:pPr>
              <w:pStyle w:val="Heading2"/>
              <w:rPr>
                <w:color w:val="FFFFFF" w:themeColor="background1"/>
                <w:sz w:val="28"/>
                <w:szCs w:val="28"/>
              </w:rPr>
            </w:pPr>
            <w:r w:rsidRPr="00B94003">
              <w:rPr>
                <w:color w:val="FFFFFF" w:themeColor="background1"/>
                <w:sz w:val="28"/>
                <w:szCs w:val="28"/>
              </w:rPr>
              <w:t>Day Pass</w:t>
            </w:r>
          </w:p>
        </w:tc>
      </w:tr>
      <w:tr w:rsidR="000632DF" w14:paraId="33201E7B" w14:textId="77777777" w:rsidTr="000632DF">
        <w:tc>
          <w:tcPr>
            <w:tcW w:w="3235" w:type="dxa"/>
          </w:tcPr>
          <w:p w14:paraId="3D08D835" w14:textId="77777777" w:rsidR="000632DF" w:rsidRPr="00B94003" w:rsidRDefault="000632DF" w:rsidP="000632DF">
            <w:pPr>
              <w:pStyle w:val="Heading2"/>
              <w:rPr>
                <w:rFonts w:ascii="Arial" w:hAnsi="Arial" w:cs="Arial"/>
                <w:b/>
                <w:bCs/>
                <w:color w:val="auto"/>
                <w:sz w:val="24"/>
                <w:szCs w:val="24"/>
              </w:rPr>
            </w:pPr>
            <w:r w:rsidRPr="00B94003">
              <w:rPr>
                <w:rFonts w:ascii="Arial" w:hAnsi="Arial" w:cs="Arial"/>
                <w:b/>
                <w:bCs/>
                <w:color w:val="auto"/>
                <w:sz w:val="24"/>
                <w:szCs w:val="24"/>
              </w:rPr>
              <w:t>Adult 18-54</w:t>
            </w:r>
          </w:p>
        </w:tc>
        <w:tc>
          <w:tcPr>
            <w:tcW w:w="2880" w:type="dxa"/>
          </w:tcPr>
          <w:p w14:paraId="175B3888" w14:textId="29C22AE8" w:rsidR="000632DF" w:rsidRPr="00B94003" w:rsidRDefault="0076133D" w:rsidP="000632DF">
            <w:pPr>
              <w:rPr>
                <w:rFonts w:cs="Arial"/>
                <w:szCs w:val="24"/>
              </w:rPr>
            </w:pPr>
            <w:r>
              <w:rPr>
                <w:rFonts w:cs="Arial"/>
                <w:szCs w:val="24"/>
              </w:rPr>
              <w:t>$4</w:t>
            </w:r>
            <w:r w:rsidR="00B4783C">
              <w:rPr>
                <w:rFonts w:cs="Arial"/>
                <w:szCs w:val="24"/>
              </w:rPr>
              <w:t>91.60</w:t>
            </w:r>
          </w:p>
        </w:tc>
        <w:tc>
          <w:tcPr>
            <w:tcW w:w="2700" w:type="dxa"/>
          </w:tcPr>
          <w:p w14:paraId="219473A1" w14:textId="6C7127E7" w:rsidR="000632DF" w:rsidRPr="00B94003" w:rsidRDefault="0076133D" w:rsidP="000632DF">
            <w:pPr>
              <w:rPr>
                <w:rFonts w:cs="Arial"/>
                <w:szCs w:val="24"/>
              </w:rPr>
            </w:pPr>
            <w:r>
              <w:rPr>
                <w:rFonts w:cs="Arial"/>
                <w:szCs w:val="24"/>
              </w:rPr>
              <w:t>$19</w:t>
            </w:r>
            <w:r w:rsidR="00B4783C">
              <w:rPr>
                <w:rFonts w:cs="Arial"/>
                <w:szCs w:val="24"/>
              </w:rPr>
              <w:t>6.77</w:t>
            </w:r>
          </w:p>
        </w:tc>
        <w:tc>
          <w:tcPr>
            <w:tcW w:w="1890" w:type="dxa"/>
          </w:tcPr>
          <w:p w14:paraId="5724A022" w14:textId="3C3BD7BC" w:rsidR="000632DF" w:rsidRPr="00B94003" w:rsidRDefault="0076133D" w:rsidP="000632DF">
            <w:pPr>
              <w:rPr>
                <w:rFonts w:cs="Arial"/>
                <w:szCs w:val="24"/>
              </w:rPr>
            </w:pPr>
            <w:r>
              <w:rPr>
                <w:rFonts w:cs="Arial"/>
                <w:szCs w:val="24"/>
              </w:rPr>
              <w:t>$14.</w:t>
            </w:r>
            <w:r w:rsidR="00B4783C">
              <w:rPr>
                <w:rFonts w:cs="Arial"/>
                <w:szCs w:val="24"/>
              </w:rPr>
              <w:t>73</w:t>
            </w:r>
          </w:p>
        </w:tc>
      </w:tr>
      <w:tr w:rsidR="000632DF" w14:paraId="5D800EEA" w14:textId="77777777" w:rsidTr="000632DF">
        <w:tc>
          <w:tcPr>
            <w:tcW w:w="3235" w:type="dxa"/>
            <w:shd w:val="clear" w:color="auto" w:fill="F2F2F2" w:themeFill="background1" w:themeFillShade="F2"/>
          </w:tcPr>
          <w:p w14:paraId="723E1E43" w14:textId="77777777" w:rsidR="000632DF" w:rsidRPr="00B94003" w:rsidRDefault="000632DF" w:rsidP="000632DF">
            <w:pPr>
              <w:pStyle w:val="Heading2"/>
              <w:rPr>
                <w:rFonts w:ascii="Arial" w:hAnsi="Arial" w:cs="Arial"/>
                <w:b/>
                <w:bCs/>
                <w:color w:val="auto"/>
                <w:sz w:val="24"/>
                <w:szCs w:val="24"/>
              </w:rPr>
            </w:pPr>
            <w:r w:rsidRPr="00B94003">
              <w:rPr>
                <w:rFonts w:ascii="Arial" w:hAnsi="Arial" w:cs="Arial"/>
                <w:b/>
                <w:bCs/>
                <w:color w:val="auto"/>
                <w:sz w:val="24"/>
                <w:szCs w:val="24"/>
              </w:rPr>
              <w:t>Senior 55+</w:t>
            </w:r>
          </w:p>
        </w:tc>
        <w:tc>
          <w:tcPr>
            <w:tcW w:w="2880" w:type="dxa"/>
            <w:shd w:val="clear" w:color="auto" w:fill="F2F2F2" w:themeFill="background1" w:themeFillShade="F2"/>
          </w:tcPr>
          <w:p w14:paraId="541BD86A" w14:textId="5C078275" w:rsidR="000632DF" w:rsidRPr="00B94003" w:rsidRDefault="0076133D" w:rsidP="000632DF">
            <w:pPr>
              <w:rPr>
                <w:rFonts w:cs="Arial"/>
                <w:szCs w:val="24"/>
              </w:rPr>
            </w:pPr>
            <w:r>
              <w:rPr>
                <w:rFonts w:cs="Arial"/>
                <w:szCs w:val="24"/>
              </w:rPr>
              <w:t>$27</w:t>
            </w:r>
            <w:r w:rsidR="00B4783C">
              <w:rPr>
                <w:rFonts w:cs="Arial"/>
                <w:szCs w:val="24"/>
              </w:rPr>
              <w:t>8.39</w:t>
            </w:r>
          </w:p>
        </w:tc>
        <w:tc>
          <w:tcPr>
            <w:tcW w:w="2700" w:type="dxa"/>
            <w:shd w:val="clear" w:color="auto" w:fill="F2F2F2" w:themeFill="background1" w:themeFillShade="F2"/>
          </w:tcPr>
          <w:p w14:paraId="4B4A3FE3" w14:textId="4DB134C5" w:rsidR="000632DF" w:rsidRPr="00B94003" w:rsidRDefault="0076133D" w:rsidP="000632DF">
            <w:pPr>
              <w:rPr>
                <w:rFonts w:cs="Arial"/>
                <w:szCs w:val="24"/>
              </w:rPr>
            </w:pPr>
            <w:r>
              <w:rPr>
                <w:rFonts w:cs="Arial"/>
                <w:szCs w:val="24"/>
              </w:rPr>
              <w:t>$1</w:t>
            </w:r>
            <w:r w:rsidR="00B4783C">
              <w:rPr>
                <w:rFonts w:cs="Arial"/>
                <w:szCs w:val="24"/>
              </w:rPr>
              <w:t>11.42</w:t>
            </w:r>
          </w:p>
        </w:tc>
        <w:tc>
          <w:tcPr>
            <w:tcW w:w="1890" w:type="dxa"/>
            <w:shd w:val="clear" w:color="auto" w:fill="F2F2F2" w:themeFill="background1" w:themeFillShade="F2"/>
          </w:tcPr>
          <w:p w14:paraId="7A81B816" w14:textId="172607F3" w:rsidR="000632DF" w:rsidRPr="00B94003" w:rsidRDefault="0076133D" w:rsidP="000632DF">
            <w:pPr>
              <w:rPr>
                <w:rFonts w:cs="Arial"/>
                <w:szCs w:val="24"/>
              </w:rPr>
            </w:pPr>
            <w:r>
              <w:rPr>
                <w:rFonts w:cs="Arial"/>
                <w:szCs w:val="24"/>
              </w:rPr>
              <w:t>$7.</w:t>
            </w:r>
            <w:r w:rsidR="00B4783C">
              <w:rPr>
                <w:rFonts w:cs="Arial"/>
                <w:szCs w:val="24"/>
              </w:rPr>
              <w:t>37</w:t>
            </w:r>
          </w:p>
        </w:tc>
      </w:tr>
      <w:tr w:rsidR="00A92E83" w14:paraId="08BFAD1C" w14:textId="77777777" w:rsidTr="00331607">
        <w:tc>
          <w:tcPr>
            <w:tcW w:w="3235" w:type="dxa"/>
          </w:tcPr>
          <w:p w14:paraId="14C908A4" w14:textId="77777777" w:rsidR="00A92E83" w:rsidRPr="00B94003" w:rsidRDefault="00A92E83" w:rsidP="00A92E83">
            <w:pPr>
              <w:pStyle w:val="Heading2"/>
              <w:rPr>
                <w:rFonts w:ascii="Arial" w:hAnsi="Arial" w:cs="Arial"/>
                <w:b/>
                <w:bCs/>
                <w:color w:val="auto"/>
                <w:sz w:val="24"/>
                <w:szCs w:val="24"/>
              </w:rPr>
            </w:pPr>
            <w:r w:rsidRPr="00B94003">
              <w:rPr>
                <w:rFonts w:ascii="Arial" w:hAnsi="Arial" w:cs="Arial"/>
                <w:b/>
                <w:bCs/>
                <w:color w:val="auto"/>
                <w:sz w:val="24"/>
                <w:szCs w:val="24"/>
              </w:rPr>
              <w:t>Youth 14-17</w:t>
            </w:r>
          </w:p>
        </w:tc>
        <w:tc>
          <w:tcPr>
            <w:tcW w:w="2880" w:type="dxa"/>
            <w:shd w:val="clear" w:color="auto" w:fill="F2F2F2" w:themeFill="background1" w:themeFillShade="F2"/>
          </w:tcPr>
          <w:p w14:paraId="7F5D490D" w14:textId="085A7C54" w:rsidR="00A92E83" w:rsidRPr="00B94003" w:rsidRDefault="00DD1949" w:rsidP="00A92E83">
            <w:pPr>
              <w:rPr>
                <w:rFonts w:cs="Arial"/>
                <w:szCs w:val="24"/>
              </w:rPr>
            </w:pPr>
            <w:r>
              <w:rPr>
                <w:rFonts w:cs="Arial"/>
                <w:szCs w:val="24"/>
              </w:rPr>
              <w:t>$27</w:t>
            </w:r>
            <w:r w:rsidR="00B4783C">
              <w:rPr>
                <w:rFonts w:cs="Arial"/>
                <w:szCs w:val="24"/>
              </w:rPr>
              <w:t>8.39</w:t>
            </w:r>
          </w:p>
        </w:tc>
        <w:tc>
          <w:tcPr>
            <w:tcW w:w="2700" w:type="dxa"/>
            <w:shd w:val="clear" w:color="auto" w:fill="F2F2F2" w:themeFill="background1" w:themeFillShade="F2"/>
          </w:tcPr>
          <w:p w14:paraId="38C870E2" w14:textId="540FD5BA" w:rsidR="00A92E83" w:rsidRPr="00B94003" w:rsidRDefault="00DD1949" w:rsidP="00A92E83">
            <w:pPr>
              <w:rPr>
                <w:rFonts w:cs="Arial"/>
                <w:szCs w:val="24"/>
              </w:rPr>
            </w:pPr>
            <w:r>
              <w:rPr>
                <w:rFonts w:cs="Arial"/>
                <w:szCs w:val="24"/>
              </w:rPr>
              <w:t>$1</w:t>
            </w:r>
            <w:r w:rsidR="00B4783C">
              <w:rPr>
                <w:rFonts w:cs="Arial"/>
                <w:szCs w:val="24"/>
              </w:rPr>
              <w:t>11.42</w:t>
            </w:r>
          </w:p>
        </w:tc>
        <w:tc>
          <w:tcPr>
            <w:tcW w:w="1890" w:type="dxa"/>
            <w:shd w:val="clear" w:color="auto" w:fill="F2F2F2" w:themeFill="background1" w:themeFillShade="F2"/>
          </w:tcPr>
          <w:p w14:paraId="7C9F5CFF" w14:textId="7A07B8B2" w:rsidR="00A92E83" w:rsidRPr="00B94003" w:rsidRDefault="00DD1949" w:rsidP="00A92E83">
            <w:pPr>
              <w:rPr>
                <w:rFonts w:cs="Arial"/>
                <w:szCs w:val="24"/>
              </w:rPr>
            </w:pPr>
            <w:r>
              <w:rPr>
                <w:rFonts w:cs="Arial"/>
                <w:szCs w:val="24"/>
              </w:rPr>
              <w:t>$7.</w:t>
            </w:r>
            <w:r w:rsidR="00B4783C">
              <w:rPr>
                <w:rFonts w:cs="Arial"/>
                <w:szCs w:val="24"/>
              </w:rPr>
              <w:t>37</w:t>
            </w:r>
          </w:p>
        </w:tc>
      </w:tr>
      <w:bookmarkEnd w:id="3"/>
    </w:tbl>
    <w:tbl>
      <w:tblPr>
        <w:tblStyle w:val="TableGrid"/>
        <w:tblW w:w="10710" w:type="dxa"/>
        <w:tblLook w:val="04A0" w:firstRow="1" w:lastRow="0" w:firstColumn="1" w:lastColumn="0" w:noHBand="0" w:noVBand="1"/>
      </w:tblPr>
      <w:tblGrid>
        <w:gridCol w:w="8820"/>
        <w:gridCol w:w="1890"/>
      </w:tblGrid>
      <w:tr w:rsidR="00C87B9F" w14:paraId="187147D8" w14:textId="77777777" w:rsidTr="000632DF">
        <w:trPr>
          <w:trHeight w:val="225"/>
        </w:trPr>
        <w:tc>
          <w:tcPr>
            <w:tcW w:w="8820" w:type="dxa"/>
            <w:tcBorders>
              <w:top w:val="nil"/>
              <w:left w:val="nil"/>
              <w:bottom w:val="single" w:sz="4" w:space="0" w:color="auto"/>
              <w:right w:val="nil"/>
            </w:tcBorders>
          </w:tcPr>
          <w:p w14:paraId="5C3D6411" w14:textId="77777777" w:rsidR="00C87B9F" w:rsidRPr="003749E2" w:rsidRDefault="00C87B9F" w:rsidP="007B2BC9">
            <w:pPr>
              <w:pStyle w:val="Heading2"/>
              <w:rPr>
                <w:color w:val="FFFFFF" w:themeColor="background1"/>
                <w:sz w:val="18"/>
                <w:szCs w:val="18"/>
              </w:rPr>
            </w:pPr>
          </w:p>
        </w:tc>
        <w:tc>
          <w:tcPr>
            <w:tcW w:w="1890" w:type="dxa"/>
            <w:tcBorders>
              <w:top w:val="nil"/>
              <w:left w:val="nil"/>
              <w:bottom w:val="single" w:sz="4" w:space="0" w:color="auto"/>
              <w:right w:val="nil"/>
            </w:tcBorders>
          </w:tcPr>
          <w:p w14:paraId="3A34D8E3" w14:textId="77777777" w:rsidR="00C87B9F" w:rsidRPr="003749E2" w:rsidRDefault="00C87B9F" w:rsidP="007B2BC9">
            <w:pPr>
              <w:pStyle w:val="Heading2"/>
              <w:rPr>
                <w:color w:val="FFFFFF" w:themeColor="background1"/>
                <w:sz w:val="18"/>
                <w:szCs w:val="18"/>
              </w:rPr>
            </w:pPr>
          </w:p>
        </w:tc>
      </w:tr>
      <w:tr w:rsidR="007B2BC9" w14:paraId="006FF739" w14:textId="77777777" w:rsidTr="000632DF">
        <w:tc>
          <w:tcPr>
            <w:tcW w:w="8820" w:type="dxa"/>
            <w:tcBorders>
              <w:top w:val="single" w:sz="4" w:space="0" w:color="auto"/>
              <w:left w:val="single" w:sz="4" w:space="0" w:color="auto"/>
              <w:right w:val="single" w:sz="4" w:space="0" w:color="auto"/>
            </w:tcBorders>
            <w:shd w:val="clear" w:color="auto" w:fill="002855"/>
          </w:tcPr>
          <w:p w14:paraId="778BEC12" w14:textId="5F615A89" w:rsidR="007B2BC9" w:rsidRPr="003749E2" w:rsidRDefault="00C87B9F" w:rsidP="007B2BC9">
            <w:pPr>
              <w:pStyle w:val="Heading2"/>
              <w:rPr>
                <w:color w:val="FFFFFF" w:themeColor="background1"/>
                <w:sz w:val="28"/>
                <w:szCs w:val="28"/>
              </w:rPr>
            </w:pPr>
            <w:r w:rsidRPr="003749E2">
              <w:rPr>
                <w:color w:val="FFFFFF" w:themeColor="background1"/>
                <w:sz w:val="28"/>
                <w:szCs w:val="28"/>
              </w:rPr>
              <w:t xml:space="preserve">Additional Membership </w:t>
            </w:r>
            <w:r w:rsidR="007B2BC9" w:rsidRPr="003749E2">
              <w:rPr>
                <w:color w:val="FFFFFF" w:themeColor="background1"/>
                <w:sz w:val="28"/>
                <w:szCs w:val="28"/>
              </w:rPr>
              <w:t>Categor</w:t>
            </w:r>
            <w:r w:rsidRPr="003749E2">
              <w:rPr>
                <w:color w:val="FFFFFF" w:themeColor="background1"/>
                <w:sz w:val="28"/>
                <w:szCs w:val="28"/>
              </w:rPr>
              <w:t>ies</w:t>
            </w:r>
          </w:p>
        </w:tc>
        <w:tc>
          <w:tcPr>
            <w:tcW w:w="1890" w:type="dxa"/>
            <w:tcBorders>
              <w:top w:val="single" w:sz="4" w:space="0" w:color="auto"/>
              <w:left w:val="single" w:sz="4" w:space="0" w:color="auto"/>
              <w:right w:val="single" w:sz="4" w:space="0" w:color="auto"/>
            </w:tcBorders>
            <w:shd w:val="clear" w:color="auto" w:fill="002855"/>
          </w:tcPr>
          <w:p w14:paraId="4DEC61C7" w14:textId="77777777" w:rsidR="007B2BC9" w:rsidRPr="003749E2" w:rsidRDefault="007B2BC9" w:rsidP="007B2BC9">
            <w:pPr>
              <w:pStyle w:val="Heading2"/>
              <w:rPr>
                <w:color w:val="FFFFFF" w:themeColor="background1"/>
                <w:sz w:val="28"/>
                <w:szCs w:val="28"/>
              </w:rPr>
            </w:pPr>
            <w:r w:rsidRPr="003749E2">
              <w:rPr>
                <w:color w:val="FFFFFF" w:themeColor="background1"/>
                <w:sz w:val="28"/>
                <w:szCs w:val="28"/>
              </w:rPr>
              <w:t>Fee</w:t>
            </w:r>
          </w:p>
        </w:tc>
      </w:tr>
      <w:tr w:rsidR="007B2BC9" w14:paraId="4794470A" w14:textId="77777777" w:rsidTr="000632DF">
        <w:tc>
          <w:tcPr>
            <w:tcW w:w="8820" w:type="dxa"/>
            <w:tcBorders>
              <w:left w:val="single" w:sz="4" w:space="0" w:color="auto"/>
            </w:tcBorders>
          </w:tcPr>
          <w:p w14:paraId="626BF6B5" w14:textId="77777777" w:rsidR="007B2BC9" w:rsidRPr="00EA0CFA" w:rsidRDefault="007B2BC9" w:rsidP="004359E9">
            <w:pPr>
              <w:pStyle w:val="Heading2"/>
              <w:rPr>
                <w:rFonts w:ascii="Arial" w:hAnsi="Arial" w:cs="Arial"/>
                <w:b/>
                <w:bCs/>
                <w:color w:val="auto"/>
                <w:sz w:val="24"/>
                <w:szCs w:val="24"/>
              </w:rPr>
            </w:pPr>
            <w:r w:rsidRPr="00EA0CFA">
              <w:rPr>
                <w:rFonts w:ascii="Arial" w:hAnsi="Arial" w:cs="Arial"/>
                <w:b/>
                <w:bCs/>
                <w:color w:val="auto"/>
                <w:sz w:val="24"/>
                <w:szCs w:val="24"/>
              </w:rPr>
              <w:t>Annual Family Membership</w:t>
            </w:r>
          </w:p>
          <w:p w14:paraId="62E47603" w14:textId="77777777" w:rsidR="007B2BC9" w:rsidRPr="007B2BC9" w:rsidRDefault="007B2BC9" w:rsidP="007B2BC9">
            <w:pPr>
              <w:pStyle w:val="NoSpacing"/>
            </w:pPr>
            <w:r w:rsidRPr="00FE07AD">
              <w:t xml:space="preserve">One </w:t>
            </w:r>
            <w:r>
              <w:t>(1) parent/</w:t>
            </w:r>
            <w:r w:rsidRPr="00FE07AD">
              <w:t xml:space="preserve">guardian up to a </w:t>
            </w:r>
            <w:r>
              <w:t>maximum of two adults (18 years and older) and children (17 years and younger) living at</w:t>
            </w:r>
            <w:r w:rsidRPr="00FE07AD">
              <w:t xml:space="preserve"> the same residence up to a maximum of</w:t>
            </w:r>
            <w:r>
              <w:t xml:space="preserve"> five</w:t>
            </w:r>
            <w:r w:rsidRPr="00FE07AD">
              <w:t xml:space="preserve"> </w:t>
            </w:r>
            <w:r>
              <w:t>(</w:t>
            </w:r>
            <w:r w:rsidRPr="00FE07AD">
              <w:t>5</w:t>
            </w:r>
            <w:r>
              <w:t>)</w:t>
            </w:r>
            <w:r w:rsidRPr="00FE07AD">
              <w:t xml:space="preserve"> persons. </w:t>
            </w:r>
          </w:p>
        </w:tc>
        <w:tc>
          <w:tcPr>
            <w:tcW w:w="1890" w:type="dxa"/>
            <w:tcBorders>
              <w:right w:val="single" w:sz="4" w:space="0" w:color="auto"/>
            </w:tcBorders>
          </w:tcPr>
          <w:p w14:paraId="71904AD8" w14:textId="2FAC7C5E" w:rsidR="007B2BC9" w:rsidRPr="00B94003" w:rsidRDefault="00AD7F87" w:rsidP="00642DE5">
            <w:pPr>
              <w:rPr>
                <w:bCs/>
              </w:rPr>
            </w:pPr>
            <w:r>
              <w:rPr>
                <w:bCs/>
              </w:rPr>
              <w:t>$1,1</w:t>
            </w:r>
            <w:r w:rsidR="0088666F">
              <w:rPr>
                <w:bCs/>
              </w:rPr>
              <w:t>87.64</w:t>
            </w:r>
          </w:p>
        </w:tc>
      </w:tr>
      <w:tr w:rsidR="007B2BC9" w14:paraId="7549D17B" w14:textId="77777777" w:rsidTr="000632DF">
        <w:tc>
          <w:tcPr>
            <w:tcW w:w="8820" w:type="dxa"/>
            <w:tcBorders>
              <w:left w:val="single" w:sz="4" w:space="0" w:color="auto"/>
            </w:tcBorders>
            <w:shd w:val="clear" w:color="auto" w:fill="F2F2F2" w:themeFill="background1" w:themeFillShade="F2"/>
          </w:tcPr>
          <w:p w14:paraId="1E762D2A" w14:textId="303096A7" w:rsidR="007B2BC9" w:rsidRPr="00EA0CFA" w:rsidRDefault="00167C9F" w:rsidP="004359E9">
            <w:pPr>
              <w:pStyle w:val="Heading2"/>
              <w:rPr>
                <w:rFonts w:ascii="Arial" w:hAnsi="Arial" w:cs="Arial"/>
                <w:b/>
                <w:bCs/>
                <w:color w:val="auto"/>
                <w:sz w:val="24"/>
                <w:szCs w:val="24"/>
              </w:rPr>
            </w:pPr>
            <w:r>
              <w:rPr>
                <w:rFonts w:ascii="Arial" w:hAnsi="Arial" w:cs="Arial"/>
                <w:b/>
                <w:bCs/>
                <w:color w:val="auto"/>
                <w:sz w:val="24"/>
                <w:szCs w:val="24"/>
              </w:rPr>
              <w:t>Four Month Student</w:t>
            </w:r>
            <w:r w:rsidR="007B2BC9" w:rsidRPr="00EA0CFA">
              <w:rPr>
                <w:rFonts w:ascii="Arial" w:hAnsi="Arial" w:cs="Arial"/>
                <w:b/>
                <w:bCs/>
                <w:color w:val="auto"/>
                <w:sz w:val="24"/>
                <w:szCs w:val="24"/>
              </w:rPr>
              <w:t xml:space="preserve"> Membership</w:t>
            </w:r>
          </w:p>
          <w:p w14:paraId="36AF78A1" w14:textId="371C91CE" w:rsidR="007B2BC9" w:rsidRPr="007B2BC9" w:rsidRDefault="007B2BC9" w:rsidP="007B2BC9">
            <w:pPr>
              <w:pStyle w:val="NoSpacing"/>
            </w:pPr>
            <w:r w:rsidRPr="00E73116">
              <w:t xml:space="preserve">Individuals enrolled in post-secondary education on a </w:t>
            </w:r>
            <w:r w:rsidR="00370D4F" w:rsidRPr="00E73116">
              <w:t>full-time</w:t>
            </w:r>
            <w:r w:rsidRPr="00E73116">
              <w:t xml:space="preserve"> basis with proof of </w:t>
            </w:r>
            <w:r w:rsidR="00A61ACF" w:rsidRPr="00E73116">
              <w:t>full-time</w:t>
            </w:r>
            <w:r w:rsidRPr="00E73116">
              <w:t xml:space="preserve"> academic status.</w:t>
            </w:r>
          </w:p>
        </w:tc>
        <w:tc>
          <w:tcPr>
            <w:tcW w:w="1890" w:type="dxa"/>
            <w:tcBorders>
              <w:right w:val="single" w:sz="4" w:space="0" w:color="auto"/>
            </w:tcBorders>
            <w:shd w:val="clear" w:color="auto" w:fill="F2F2F2" w:themeFill="background1" w:themeFillShade="F2"/>
          </w:tcPr>
          <w:p w14:paraId="04B38033" w14:textId="53F73368" w:rsidR="007B2BC9" w:rsidRPr="00B94003" w:rsidRDefault="00AD7F87" w:rsidP="00642DE5">
            <w:pPr>
              <w:rPr>
                <w:bCs/>
              </w:rPr>
            </w:pPr>
            <w:r>
              <w:rPr>
                <w:bCs/>
              </w:rPr>
              <w:t>$1</w:t>
            </w:r>
            <w:r w:rsidR="0088666F">
              <w:rPr>
                <w:bCs/>
              </w:rPr>
              <w:t>61.20</w:t>
            </w:r>
          </w:p>
        </w:tc>
      </w:tr>
      <w:tr w:rsidR="007B2BC9" w14:paraId="5DC3474D" w14:textId="77777777" w:rsidTr="000632DF">
        <w:tc>
          <w:tcPr>
            <w:tcW w:w="8820" w:type="dxa"/>
            <w:tcBorders>
              <w:left w:val="single" w:sz="4" w:space="0" w:color="auto"/>
              <w:bottom w:val="single" w:sz="4" w:space="0" w:color="auto"/>
              <w:right w:val="single" w:sz="4" w:space="0" w:color="auto"/>
            </w:tcBorders>
          </w:tcPr>
          <w:p w14:paraId="2BF65B4A" w14:textId="39584992" w:rsidR="007B2BC9" w:rsidRPr="00EA0CFA" w:rsidRDefault="007B2BC9" w:rsidP="004359E9">
            <w:pPr>
              <w:pStyle w:val="Heading2"/>
              <w:rPr>
                <w:rFonts w:ascii="Arial" w:hAnsi="Arial" w:cs="Arial"/>
                <w:b/>
                <w:bCs/>
                <w:color w:val="auto"/>
                <w:sz w:val="24"/>
                <w:szCs w:val="24"/>
              </w:rPr>
            </w:pPr>
            <w:r w:rsidRPr="00EA0CFA">
              <w:rPr>
                <w:rFonts w:ascii="Arial" w:hAnsi="Arial" w:cs="Arial"/>
                <w:b/>
                <w:bCs/>
                <w:color w:val="auto"/>
                <w:sz w:val="24"/>
                <w:szCs w:val="24"/>
              </w:rPr>
              <w:t>Senior 90+ Membership</w:t>
            </w:r>
          </w:p>
          <w:p w14:paraId="2518E640" w14:textId="77777777" w:rsidR="007B2BC9" w:rsidRPr="007B2BC9" w:rsidRDefault="00E23638" w:rsidP="007B2BC9">
            <w:r>
              <w:t>Individuals Ages 90+ receive a free annual membership</w:t>
            </w:r>
          </w:p>
        </w:tc>
        <w:tc>
          <w:tcPr>
            <w:tcW w:w="1890" w:type="dxa"/>
            <w:tcBorders>
              <w:left w:val="single" w:sz="4" w:space="0" w:color="auto"/>
              <w:bottom w:val="single" w:sz="4" w:space="0" w:color="auto"/>
              <w:right w:val="single" w:sz="4" w:space="0" w:color="auto"/>
            </w:tcBorders>
          </w:tcPr>
          <w:p w14:paraId="4745D9D9" w14:textId="77777777" w:rsidR="007B2BC9" w:rsidRPr="00B94003" w:rsidRDefault="007B2BC9" w:rsidP="00642DE5">
            <w:pPr>
              <w:rPr>
                <w:bCs/>
              </w:rPr>
            </w:pPr>
            <w:r w:rsidRPr="00B94003">
              <w:rPr>
                <w:bCs/>
              </w:rPr>
              <w:t>Free</w:t>
            </w:r>
          </w:p>
        </w:tc>
      </w:tr>
    </w:tbl>
    <w:p w14:paraId="0C268AB0" w14:textId="6BFB10B0" w:rsidR="00890FBD" w:rsidRPr="003749E2" w:rsidRDefault="0003058C" w:rsidP="00F767AF">
      <w:pPr>
        <w:pStyle w:val="Heading1"/>
        <w:rPr>
          <w:sz w:val="32"/>
        </w:rPr>
      </w:pPr>
      <w:bookmarkStart w:id="4" w:name="_Hlk128403530"/>
      <w:r w:rsidRPr="003749E2">
        <w:rPr>
          <w:sz w:val="32"/>
        </w:rPr>
        <w:t>Personal Training</w:t>
      </w:r>
    </w:p>
    <w:tbl>
      <w:tblPr>
        <w:tblStyle w:val="TableGrid"/>
        <w:tblpPr w:leftFromText="180" w:rightFromText="180" w:vertAnchor="text" w:horzAnchor="margin" w:tblpY="696"/>
        <w:tblW w:w="0" w:type="auto"/>
        <w:tblLook w:val="04A0" w:firstRow="1" w:lastRow="0" w:firstColumn="1" w:lastColumn="0" w:noHBand="0" w:noVBand="1"/>
      </w:tblPr>
      <w:tblGrid>
        <w:gridCol w:w="3865"/>
        <w:gridCol w:w="3150"/>
        <w:gridCol w:w="3690"/>
      </w:tblGrid>
      <w:tr w:rsidR="00C87B9F" w14:paraId="58D0019E" w14:textId="526C1578" w:rsidTr="00B94003">
        <w:tc>
          <w:tcPr>
            <w:tcW w:w="3865" w:type="dxa"/>
            <w:shd w:val="clear" w:color="auto" w:fill="002855"/>
          </w:tcPr>
          <w:p w14:paraId="3CA7BD02" w14:textId="77777777" w:rsidR="00C87B9F" w:rsidRPr="003749E2" w:rsidRDefault="00C87B9F" w:rsidP="001A19FA">
            <w:pPr>
              <w:pStyle w:val="Heading2"/>
              <w:rPr>
                <w:color w:val="FFFFFF" w:themeColor="background1"/>
                <w:sz w:val="28"/>
                <w:szCs w:val="28"/>
              </w:rPr>
            </w:pPr>
            <w:r w:rsidRPr="003749E2">
              <w:rPr>
                <w:color w:val="FFFFFF" w:themeColor="background1"/>
                <w:sz w:val="28"/>
                <w:szCs w:val="28"/>
              </w:rPr>
              <w:t>Session Packages</w:t>
            </w:r>
          </w:p>
        </w:tc>
        <w:tc>
          <w:tcPr>
            <w:tcW w:w="3150" w:type="dxa"/>
            <w:shd w:val="clear" w:color="auto" w:fill="002855"/>
          </w:tcPr>
          <w:p w14:paraId="0A0ABBB7" w14:textId="3CF9EDF1" w:rsidR="00C87B9F" w:rsidRPr="003749E2" w:rsidRDefault="00C87B9F" w:rsidP="001A19FA">
            <w:pPr>
              <w:pStyle w:val="Heading2"/>
              <w:rPr>
                <w:color w:val="FFFFFF" w:themeColor="background1"/>
                <w:sz w:val="28"/>
                <w:szCs w:val="28"/>
              </w:rPr>
            </w:pPr>
            <w:r w:rsidRPr="003749E2">
              <w:rPr>
                <w:color w:val="FFFFFF" w:themeColor="background1"/>
                <w:sz w:val="28"/>
                <w:szCs w:val="28"/>
              </w:rPr>
              <w:t>Package Fee</w:t>
            </w:r>
          </w:p>
        </w:tc>
        <w:tc>
          <w:tcPr>
            <w:tcW w:w="3690" w:type="dxa"/>
            <w:shd w:val="clear" w:color="auto" w:fill="002855"/>
          </w:tcPr>
          <w:p w14:paraId="17807E3A" w14:textId="7CC8032C" w:rsidR="00C87B9F" w:rsidRPr="003749E2" w:rsidRDefault="00C87B9F" w:rsidP="001A19FA">
            <w:pPr>
              <w:pStyle w:val="Heading2"/>
              <w:rPr>
                <w:color w:val="FFFFFF" w:themeColor="background1"/>
                <w:sz w:val="28"/>
                <w:szCs w:val="28"/>
              </w:rPr>
            </w:pPr>
            <w:r w:rsidRPr="003749E2">
              <w:rPr>
                <w:color w:val="FFFFFF" w:themeColor="background1"/>
                <w:sz w:val="28"/>
                <w:szCs w:val="28"/>
              </w:rPr>
              <w:t>Cost Per Session</w:t>
            </w:r>
          </w:p>
        </w:tc>
      </w:tr>
      <w:tr w:rsidR="00C87B9F" w14:paraId="0D7F5830" w14:textId="3777448C" w:rsidTr="00B94003">
        <w:tc>
          <w:tcPr>
            <w:tcW w:w="3865" w:type="dxa"/>
          </w:tcPr>
          <w:p w14:paraId="71108BB2" w14:textId="7A01D198" w:rsidR="00C87B9F" w:rsidRPr="003749E2" w:rsidRDefault="00C87B9F" w:rsidP="001A19FA">
            <w:pPr>
              <w:pStyle w:val="Heading2"/>
              <w:rPr>
                <w:rFonts w:ascii="Arial" w:hAnsi="Arial" w:cs="Arial"/>
                <w:b/>
                <w:bCs/>
                <w:color w:val="auto"/>
                <w:sz w:val="24"/>
                <w:szCs w:val="24"/>
              </w:rPr>
            </w:pPr>
            <w:r w:rsidRPr="003749E2">
              <w:rPr>
                <w:rFonts w:ascii="Arial" w:hAnsi="Arial" w:cs="Arial"/>
                <w:b/>
                <w:bCs/>
                <w:color w:val="auto"/>
                <w:sz w:val="24"/>
                <w:szCs w:val="24"/>
              </w:rPr>
              <w:t>One Session</w:t>
            </w:r>
          </w:p>
        </w:tc>
        <w:tc>
          <w:tcPr>
            <w:tcW w:w="3150" w:type="dxa"/>
          </w:tcPr>
          <w:p w14:paraId="22CC2A4C" w14:textId="2AADA074" w:rsidR="00C87B9F" w:rsidRPr="003749E2" w:rsidRDefault="00A92814" w:rsidP="001A19FA">
            <w:pPr>
              <w:rPr>
                <w:rFonts w:cs="Arial"/>
                <w:bCs/>
                <w:szCs w:val="24"/>
              </w:rPr>
            </w:pPr>
            <w:r>
              <w:rPr>
                <w:rFonts w:cs="Arial"/>
                <w:bCs/>
                <w:szCs w:val="24"/>
              </w:rPr>
              <w:t>$6</w:t>
            </w:r>
            <w:r w:rsidR="007309F2">
              <w:rPr>
                <w:rFonts w:cs="Arial"/>
                <w:bCs/>
                <w:szCs w:val="24"/>
              </w:rPr>
              <w:t>6.25</w:t>
            </w:r>
          </w:p>
        </w:tc>
        <w:tc>
          <w:tcPr>
            <w:tcW w:w="3690" w:type="dxa"/>
          </w:tcPr>
          <w:p w14:paraId="758D81A7" w14:textId="5F2DD692" w:rsidR="00C87B9F" w:rsidRPr="003749E2" w:rsidRDefault="00A92814" w:rsidP="001A19FA">
            <w:pPr>
              <w:rPr>
                <w:rFonts w:cs="Arial"/>
                <w:bCs/>
                <w:szCs w:val="24"/>
              </w:rPr>
            </w:pPr>
            <w:r>
              <w:rPr>
                <w:rFonts w:cs="Arial"/>
                <w:bCs/>
                <w:szCs w:val="24"/>
              </w:rPr>
              <w:t>$6</w:t>
            </w:r>
            <w:r w:rsidR="007309F2">
              <w:rPr>
                <w:rFonts w:cs="Arial"/>
                <w:bCs/>
                <w:szCs w:val="24"/>
              </w:rPr>
              <w:t>6.25</w:t>
            </w:r>
          </w:p>
        </w:tc>
      </w:tr>
      <w:tr w:rsidR="00C87B9F" w14:paraId="5059CB3B" w14:textId="50B3D8DB" w:rsidTr="00EA0CFA">
        <w:tc>
          <w:tcPr>
            <w:tcW w:w="3865" w:type="dxa"/>
            <w:shd w:val="clear" w:color="auto" w:fill="F2F2F2" w:themeFill="background1" w:themeFillShade="F2"/>
          </w:tcPr>
          <w:p w14:paraId="2DB3C676" w14:textId="11CE5701" w:rsidR="00C87B9F" w:rsidRPr="003749E2" w:rsidRDefault="00C87B9F" w:rsidP="001A19FA">
            <w:pPr>
              <w:pStyle w:val="Heading2"/>
              <w:rPr>
                <w:rFonts w:ascii="Arial" w:hAnsi="Arial" w:cs="Arial"/>
                <w:b/>
                <w:bCs/>
                <w:color w:val="auto"/>
                <w:sz w:val="24"/>
                <w:szCs w:val="24"/>
              </w:rPr>
            </w:pPr>
            <w:r w:rsidRPr="003749E2">
              <w:rPr>
                <w:rFonts w:ascii="Arial" w:hAnsi="Arial" w:cs="Arial"/>
                <w:b/>
                <w:bCs/>
                <w:color w:val="auto"/>
                <w:sz w:val="24"/>
                <w:szCs w:val="24"/>
              </w:rPr>
              <w:t>Five Sessions</w:t>
            </w:r>
          </w:p>
        </w:tc>
        <w:tc>
          <w:tcPr>
            <w:tcW w:w="3150" w:type="dxa"/>
            <w:shd w:val="clear" w:color="auto" w:fill="F2F2F2" w:themeFill="background1" w:themeFillShade="F2"/>
          </w:tcPr>
          <w:p w14:paraId="64D16698" w14:textId="4CA5DBB4" w:rsidR="00C87B9F" w:rsidRPr="003749E2" w:rsidRDefault="00A92814" w:rsidP="001A19FA">
            <w:pPr>
              <w:rPr>
                <w:rFonts w:cs="Arial"/>
                <w:bCs/>
                <w:szCs w:val="24"/>
              </w:rPr>
            </w:pPr>
            <w:r>
              <w:rPr>
                <w:rFonts w:cs="Arial"/>
                <w:bCs/>
                <w:szCs w:val="24"/>
              </w:rPr>
              <w:t>$27</w:t>
            </w:r>
            <w:r w:rsidR="007309F2">
              <w:rPr>
                <w:rFonts w:cs="Arial"/>
                <w:bCs/>
                <w:szCs w:val="24"/>
              </w:rPr>
              <w:t>6.63</w:t>
            </w:r>
          </w:p>
        </w:tc>
        <w:tc>
          <w:tcPr>
            <w:tcW w:w="3690" w:type="dxa"/>
            <w:shd w:val="clear" w:color="auto" w:fill="F2F2F2" w:themeFill="background1" w:themeFillShade="F2"/>
          </w:tcPr>
          <w:p w14:paraId="1E9326B2" w14:textId="21F59122" w:rsidR="00C87B9F" w:rsidRPr="003749E2" w:rsidRDefault="00330374" w:rsidP="001A19FA">
            <w:pPr>
              <w:rPr>
                <w:rFonts w:cs="Arial"/>
                <w:bCs/>
                <w:szCs w:val="24"/>
              </w:rPr>
            </w:pPr>
            <w:r>
              <w:rPr>
                <w:rFonts w:cs="Arial"/>
                <w:bCs/>
                <w:szCs w:val="24"/>
              </w:rPr>
              <w:t>$5</w:t>
            </w:r>
            <w:r w:rsidR="00A66639">
              <w:rPr>
                <w:rFonts w:cs="Arial"/>
                <w:bCs/>
                <w:szCs w:val="24"/>
              </w:rPr>
              <w:t>5.33</w:t>
            </w:r>
          </w:p>
        </w:tc>
      </w:tr>
      <w:tr w:rsidR="00C87B9F" w14:paraId="5C9795B0" w14:textId="0E404C0A" w:rsidTr="00B94003">
        <w:tc>
          <w:tcPr>
            <w:tcW w:w="3865" w:type="dxa"/>
          </w:tcPr>
          <w:p w14:paraId="0119998B" w14:textId="33EC6EFF" w:rsidR="00C87B9F" w:rsidRPr="003749E2" w:rsidRDefault="00C87B9F" w:rsidP="001A19FA">
            <w:pPr>
              <w:pStyle w:val="Heading2"/>
              <w:rPr>
                <w:rFonts w:ascii="Arial" w:hAnsi="Arial" w:cs="Arial"/>
                <w:b/>
                <w:bCs/>
                <w:color w:val="auto"/>
                <w:sz w:val="24"/>
                <w:szCs w:val="24"/>
              </w:rPr>
            </w:pPr>
            <w:r w:rsidRPr="003749E2">
              <w:rPr>
                <w:rFonts w:ascii="Arial" w:hAnsi="Arial" w:cs="Arial"/>
                <w:b/>
                <w:bCs/>
                <w:color w:val="auto"/>
                <w:sz w:val="24"/>
                <w:szCs w:val="24"/>
              </w:rPr>
              <w:t>Ten Sessions</w:t>
            </w:r>
          </w:p>
        </w:tc>
        <w:tc>
          <w:tcPr>
            <w:tcW w:w="3150" w:type="dxa"/>
          </w:tcPr>
          <w:p w14:paraId="4E242B22" w14:textId="61EF8BE0" w:rsidR="00C87B9F" w:rsidRPr="003749E2" w:rsidRDefault="00A92814" w:rsidP="001A19FA">
            <w:pPr>
              <w:rPr>
                <w:rFonts w:cs="Arial"/>
                <w:bCs/>
                <w:szCs w:val="24"/>
              </w:rPr>
            </w:pPr>
            <w:r>
              <w:rPr>
                <w:rFonts w:cs="Arial"/>
                <w:bCs/>
                <w:szCs w:val="24"/>
              </w:rPr>
              <w:t>$5</w:t>
            </w:r>
            <w:r w:rsidR="007309F2">
              <w:rPr>
                <w:rFonts w:cs="Arial"/>
                <w:bCs/>
                <w:szCs w:val="24"/>
              </w:rPr>
              <w:t>14.85</w:t>
            </w:r>
          </w:p>
        </w:tc>
        <w:tc>
          <w:tcPr>
            <w:tcW w:w="3690" w:type="dxa"/>
          </w:tcPr>
          <w:p w14:paraId="53B1D926" w14:textId="4E056D44" w:rsidR="00C87B9F" w:rsidRPr="003749E2" w:rsidRDefault="00330374" w:rsidP="001A19FA">
            <w:pPr>
              <w:rPr>
                <w:rFonts w:cs="Arial"/>
                <w:bCs/>
                <w:szCs w:val="24"/>
              </w:rPr>
            </w:pPr>
            <w:r>
              <w:rPr>
                <w:rFonts w:cs="Arial"/>
                <w:bCs/>
                <w:szCs w:val="24"/>
              </w:rPr>
              <w:t>$5</w:t>
            </w:r>
            <w:r w:rsidR="00A66639">
              <w:rPr>
                <w:rFonts w:cs="Arial"/>
                <w:bCs/>
                <w:szCs w:val="24"/>
              </w:rPr>
              <w:t>1.49</w:t>
            </w:r>
          </w:p>
        </w:tc>
      </w:tr>
    </w:tbl>
    <w:p w14:paraId="03EB965A" w14:textId="56A73E70" w:rsidR="0003058C" w:rsidRDefault="00361AC0" w:rsidP="00B7409D">
      <w:pPr>
        <w:spacing w:after="0" w:line="240" w:lineRule="auto"/>
      </w:pPr>
      <w:r>
        <w:t>Members looking for additional</w:t>
      </w:r>
      <w:r w:rsidR="0003058C">
        <w:t xml:space="preserve"> </w:t>
      </w:r>
      <w:r w:rsidR="00150AC4">
        <w:t xml:space="preserve">one on one </w:t>
      </w:r>
      <w:r w:rsidR="0003058C">
        <w:t>guidance</w:t>
      </w:r>
      <w:r w:rsidR="00150AC4">
        <w:t>, motivation and accountability may purchase personal training sessions</w:t>
      </w:r>
      <w:r w:rsidR="004E0248">
        <w:t xml:space="preserve"> to work with one of our per</w:t>
      </w:r>
      <w:r w:rsidR="000632DF">
        <w:t>sonal training staff.</w:t>
      </w:r>
      <w:r w:rsidR="00150AC4">
        <w:t xml:space="preserve"> </w:t>
      </w:r>
      <w:r w:rsidR="00B26FDC">
        <w:t xml:space="preserve">Sessions are </w:t>
      </w:r>
      <w:r w:rsidR="000632DF">
        <w:t>60 minutes.</w:t>
      </w:r>
    </w:p>
    <w:p w14:paraId="4D1BD073" w14:textId="5BEFA603" w:rsidR="00A61ACF" w:rsidRPr="003749E2" w:rsidRDefault="00620CD5" w:rsidP="00F767AF">
      <w:pPr>
        <w:pStyle w:val="Heading1"/>
        <w:rPr>
          <w:sz w:val="32"/>
        </w:rPr>
      </w:pPr>
      <w:r w:rsidRPr="003749E2">
        <w:rPr>
          <w:sz w:val="32"/>
        </w:rPr>
        <w:t xml:space="preserve">Group Fitness </w:t>
      </w:r>
    </w:p>
    <w:p w14:paraId="7889DB6C" w14:textId="16DF4746" w:rsidR="00A7498A" w:rsidRDefault="00865B4D" w:rsidP="00B7409D">
      <w:pPr>
        <w:spacing w:after="0" w:line="240" w:lineRule="auto"/>
      </w:pPr>
      <w:r>
        <w:t>G</w:t>
      </w:r>
      <w:r w:rsidR="00A61ACF">
        <w:t xml:space="preserve">roup </w:t>
      </w:r>
      <w:r w:rsidR="00620CD5">
        <w:t>f</w:t>
      </w:r>
      <w:r w:rsidR="00A61ACF">
        <w:t xml:space="preserve">itness classes are </w:t>
      </w:r>
      <w:r w:rsidR="001A19FA">
        <w:t xml:space="preserve">available </w:t>
      </w:r>
      <w:r>
        <w:t>for an additional</w:t>
      </w:r>
      <w:r w:rsidR="005233C6">
        <w:t xml:space="preserve"> </w:t>
      </w:r>
      <w:r w:rsidR="00A61ACF">
        <w:t>fee</w:t>
      </w:r>
      <w:r w:rsidR="00A7498A">
        <w:t xml:space="preserve">.  </w:t>
      </w:r>
      <w:r w:rsidR="00B2169D">
        <w:t xml:space="preserve">Unlimited </w:t>
      </w:r>
      <w:r>
        <w:t xml:space="preserve">Fit </w:t>
      </w:r>
      <w:r w:rsidR="00B2169D">
        <w:t>Passes are valid for one</w:t>
      </w:r>
      <w:r w:rsidR="00AF79CF">
        <w:t xml:space="preserve"> session.  Each session is 11 weeks in length.</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0"/>
        <w:gridCol w:w="1620"/>
        <w:gridCol w:w="1350"/>
        <w:gridCol w:w="1710"/>
      </w:tblGrid>
      <w:tr w:rsidR="00B94003" w:rsidRPr="00386B49" w14:paraId="3CF1331D" w14:textId="77777777" w:rsidTr="00B94003">
        <w:trPr>
          <w:trHeight w:val="369"/>
        </w:trPr>
        <w:tc>
          <w:tcPr>
            <w:tcW w:w="6030" w:type="dxa"/>
            <w:shd w:val="clear" w:color="auto" w:fill="002060"/>
          </w:tcPr>
          <w:p w14:paraId="76E70737" w14:textId="1723F314" w:rsidR="00B94003" w:rsidRPr="00A723D0" w:rsidRDefault="00B94003" w:rsidP="00B8662A">
            <w:pPr>
              <w:pStyle w:val="TableParagraph"/>
              <w:spacing w:line="349" w:lineRule="exact"/>
              <w:ind w:left="107"/>
              <w:jc w:val="left"/>
              <w:rPr>
                <w:rFonts w:ascii="Franklin Gothic Demi Cond" w:hAnsi="Franklin Gothic Demi Cond" w:cs="Arial"/>
                <w:sz w:val="28"/>
                <w:szCs w:val="28"/>
              </w:rPr>
            </w:pPr>
            <w:r w:rsidRPr="00A723D0">
              <w:rPr>
                <w:rFonts w:ascii="Franklin Gothic Demi Cond" w:hAnsi="Franklin Gothic Demi Cond" w:cs="Arial"/>
                <w:sz w:val="28"/>
                <w:szCs w:val="28"/>
              </w:rPr>
              <w:t>Registration Option</w:t>
            </w:r>
          </w:p>
        </w:tc>
        <w:tc>
          <w:tcPr>
            <w:tcW w:w="1620" w:type="dxa"/>
            <w:shd w:val="clear" w:color="auto" w:fill="002060"/>
          </w:tcPr>
          <w:p w14:paraId="180CCC08" w14:textId="0B9EFEDC" w:rsidR="00B94003" w:rsidRPr="00A723D0" w:rsidRDefault="00B94003" w:rsidP="00B8662A">
            <w:pPr>
              <w:pStyle w:val="TableParagraph"/>
              <w:spacing w:line="349" w:lineRule="exact"/>
              <w:ind w:left="107"/>
              <w:jc w:val="left"/>
              <w:rPr>
                <w:rFonts w:ascii="Franklin Gothic Demi Cond" w:hAnsi="Franklin Gothic Demi Cond" w:cs="Arial"/>
                <w:sz w:val="28"/>
                <w:szCs w:val="28"/>
              </w:rPr>
            </w:pPr>
            <w:r w:rsidRPr="00A723D0">
              <w:rPr>
                <w:rFonts w:ascii="Franklin Gothic Demi Cond" w:hAnsi="Franklin Gothic Demi Cond" w:cs="Arial"/>
                <w:sz w:val="28"/>
                <w:szCs w:val="28"/>
              </w:rPr>
              <w:t>Adult (18-54)</w:t>
            </w:r>
          </w:p>
        </w:tc>
        <w:tc>
          <w:tcPr>
            <w:tcW w:w="1350" w:type="dxa"/>
            <w:shd w:val="clear" w:color="auto" w:fill="002060"/>
          </w:tcPr>
          <w:p w14:paraId="3DFC1CE8" w14:textId="43FC8E6A" w:rsidR="00B94003" w:rsidRPr="00A723D0" w:rsidRDefault="00B94003" w:rsidP="00B8662A">
            <w:pPr>
              <w:pStyle w:val="TableParagraph"/>
              <w:spacing w:line="349" w:lineRule="exact"/>
              <w:ind w:left="108"/>
              <w:jc w:val="left"/>
              <w:rPr>
                <w:rFonts w:ascii="Franklin Gothic Demi Cond" w:hAnsi="Franklin Gothic Demi Cond" w:cs="Arial"/>
                <w:sz w:val="28"/>
                <w:szCs w:val="28"/>
              </w:rPr>
            </w:pPr>
            <w:r w:rsidRPr="00A723D0">
              <w:rPr>
                <w:rFonts w:ascii="Franklin Gothic Demi Cond" w:hAnsi="Franklin Gothic Demi Cond" w:cs="Arial"/>
                <w:sz w:val="28"/>
                <w:szCs w:val="28"/>
              </w:rPr>
              <w:t>Adult 55+</w:t>
            </w:r>
          </w:p>
        </w:tc>
        <w:tc>
          <w:tcPr>
            <w:tcW w:w="1710" w:type="dxa"/>
            <w:shd w:val="clear" w:color="auto" w:fill="002060"/>
          </w:tcPr>
          <w:p w14:paraId="0BEDCD7F" w14:textId="71A48F74" w:rsidR="00B94003" w:rsidRPr="00A723D0" w:rsidRDefault="00B94003" w:rsidP="00B8662A">
            <w:pPr>
              <w:pStyle w:val="TableParagraph"/>
              <w:spacing w:line="349" w:lineRule="exact"/>
              <w:ind w:left="108"/>
              <w:jc w:val="left"/>
              <w:rPr>
                <w:rFonts w:ascii="Franklin Gothic Demi Cond" w:hAnsi="Franklin Gothic Demi Cond" w:cs="Arial"/>
                <w:sz w:val="28"/>
                <w:szCs w:val="28"/>
              </w:rPr>
            </w:pPr>
            <w:r w:rsidRPr="00A723D0">
              <w:rPr>
                <w:rFonts w:ascii="Franklin Gothic Demi Cond" w:hAnsi="Franklin Gothic Demi Cond" w:cs="Arial"/>
                <w:sz w:val="28"/>
                <w:szCs w:val="28"/>
              </w:rPr>
              <w:t>Youth (14-17)</w:t>
            </w:r>
          </w:p>
        </w:tc>
      </w:tr>
      <w:tr w:rsidR="00003A5E" w:rsidRPr="00386B49" w14:paraId="4A27B7AC" w14:textId="77777777" w:rsidTr="00365C00">
        <w:trPr>
          <w:trHeight w:val="366"/>
        </w:trPr>
        <w:tc>
          <w:tcPr>
            <w:tcW w:w="6030" w:type="dxa"/>
            <w:shd w:val="clear" w:color="auto" w:fill="F1F1F1"/>
          </w:tcPr>
          <w:p w14:paraId="65C4B96D" w14:textId="0195D5F0" w:rsidR="00003A5E" w:rsidRPr="00386B49" w:rsidRDefault="00003A5E" w:rsidP="00003A5E">
            <w:pPr>
              <w:pStyle w:val="TableParagraph"/>
              <w:spacing w:line="347" w:lineRule="exact"/>
              <w:ind w:left="107"/>
              <w:jc w:val="left"/>
              <w:rPr>
                <w:rFonts w:ascii="Arial" w:hAnsi="Arial" w:cs="Arial"/>
                <w:sz w:val="24"/>
                <w:szCs w:val="24"/>
              </w:rPr>
            </w:pPr>
            <w:r>
              <w:rPr>
                <w:rFonts w:ascii="Arial"/>
                <w:b/>
                <w:spacing w:val="-2"/>
                <w:sz w:val="24"/>
              </w:rPr>
              <w:t>Registered</w:t>
            </w:r>
            <w:r>
              <w:rPr>
                <w:rFonts w:ascii="Arial"/>
                <w:b/>
                <w:spacing w:val="2"/>
                <w:sz w:val="24"/>
              </w:rPr>
              <w:t xml:space="preserve"> </w:t>
            </w:r>
            <w:r>
              <w:rPr>
                <w:rFonts w:ascii="Arial"/>
                <w:b/>
                <w:spacing w:val="-4"/>
                <w:sz w:val="24"/>
              </w:rPr>
              <w:t>Class</w:t>
            </w:r>
          </w:p>
        </w:tc>
        <w:tc>
          <w:tcPr>
            <w:tcW w:w="1620" w:type="dxa"/>
            <w:shd w:val="clear" w:color="auto" w:fill="F1F1F1"/>
          </w:tcPr>
          <w:p w14:paraId="470A784B" w14:textId="42D339A1" w:rsidR="00003A5E" w:rsidRPr="00DB32CA" w:rsidRDefault="006A7358" w:rsidP="00003A5E">
            <w:pPr>
              <w:pStyle w:val="TableParagraph"/>
              <w:spacing w:line="347" w:lineRule="exact"/>
              <w:ind w:left="107"/>
              <w:jc w:val="left"/>
              <w:rPr>
                <w:rFonts w:ascii="Arial" w:hAnsi="Arial" w:cs="Arial"/>
                <w:sz w:val="24"/>
                <w:szCs w:val="24"/>
              </w:rPr>
            </w:pPr>
            <w:r w:rsidRPr="00DB32CA">
              <w:rPr>
                <w:rFonts w:ascii="Arial" w:hAnsi="Arial" w:cs="Arial"/>
                <w:sz w:val="24"/>
                <w:szCs w:val="24"/>
              </w:rPr>
              <w:t>$9</w:t>
            </w:r>
            <w:r w:rsidR="00DB32CA" w:rsidRPr="00DB32CA">
              <w:rPr>
                <w:rFonts w:ascii="Arial" w:hAnsi="Arial" w:cs="Arial"/>
                <w:sz w:val="24"/>
                <w:szCs w:val="24"/>
              </w:rPr>
              <w:t>2.89</w:t>
            </w:r>
          </w:p>
        </w:tc>
        <w:tc>
          <w:tcPr>
            <w:tcW w:w="1350" w:type="dxa"/>
            <w:shd w:val="clear" w:color="auto" w:fill="F1F1F1"/>
          </w:tcPr>
          <w:p w14:paraId="77B5AC16" w14:textId="1E7184F7" w:rsidR="00003A5E" w:rsidRPr="00DA0D5A" w:rsidRDefault="006A7358" w:rsidP="00003A5E">
            <w:pPr>
              <w:pStyle w:val="TableParagraph"/>
              <w:spacing w:line="347" w:lineRule="exact"/>
              <w:ind w:left="108"/>
              <w:jc w:val="left"/>
              <w:rPr>
                <w:rFonts w:ascii="Arial" w:hAnsi="Arial" w:cs="Arial"/>
                <w:sz w:val="24"/>
                <w:szCs w:val="24"/>
                <w:highlight w:val="yellow"/>
              </w:rPr>
            </w:pPr>
            <w:r w:rsidRPr="00DB32CA">
              <w:rPr>
                <w:rFonts w:ascii="Arial" w:hAnsi="Arial" w:cs="Arial"/>
                <w:sz w:val="24"/>
                <w:szCs w:val="24"/>
              </w:rPr>
              <w:t>$4</w:t>
            </w:r>
            <w:r w:rsidR="00DB32CA" w:rsidRPr="00DB32CA">
              <w:rPr>
                <w:rFonts w:ascii="Arial" w:hAnsi="Arial" w:cs="Arial"/>
                <w:sz w:val="24"/>
                <w:szCs w:val="24"/>
              </w:rPr>
              <w:t>6.44</w:t>
            </w:r>
          </w:p>
        </w:tc>
        <w:tc>
          <w:tcPr>
            <w:tcW w:w="1710" w:type="dxa"/>
            <w:shd w:val="clear" w:color="auto" w:fill="F1F1F1"/>
          </w:tcPr>
          <w:p w14:paraId="0F97B5D7" w14:textId="29A09159" w:rsidR="00003A5E" w:rsidRPr="00DB32CA" w:rsidRDefault="00481852" w:rsidP="00003A5E">
            <w:pPr>
              <w:pStyle w:val="TableParagraph"/>
              <w:spacing w:line="347" w:lineRule="exact"/>
              <w:ind w:left="108"/>
              <w:jc w:val="left"/>
              <w:rPr>
                <w:rFonts w:ascii="Arial" w:hAnsi="Arial" w:cs="Arial"/>
                <w:sz w:val="24"/>
                <w:szCs w:val="24"/>
              </w:rPr>
            </w:pPr>
            <w:r w:rsidRPr="00DB32CA">
              <w:rPr>
                <w:rFonts w:ascii="Arial" w:hAnsi="Arial" w:cs="Arial"/>
                <w:sz w:val="24"/>
                <w:szCs w:val="24"/>
              </w:rPr>
              <w:t>$4</w:t>
            </w:r>
            <w:r w:rsidR="00DB32CA" w:rsidRPr="00DB32CA">
              <w:rPr>
                <w:rFonts w:ascii="Arial" w:hAnsi="Arial" w:cs="Arial"/>
                <w:sz w:val="24"/>
                <w:szCs w:val="24"/>
              </w:rPr>
              <w:t>6.44</w:t>
            </w:r>
          </w:p>
        </w:tc>
      </w:tr>
      <w:tr w:rsidR="00003A5E" w:rsidRPr="00386B49" w14:paraId="127F3EFE" w14:textId="77777777" w:rsidTr="00365C00">
        <w:trPr>
          <w:trHeight w:val="366"/>
        </w:trPr>
        <w:tc>
          <w:tcPr>
            <w:tcW w:w="6030" w:type="dxa"/>
          </w:tcPr>
          <w:p w14:paraId="70BE0EA8" w14:textId="4B40FA39" w:rsidR="00003A5E" w:rsidRPr="00386B49" w:rsidRDefault="00003A5E" w:rsidP="00003A5E">
            <w:pPr>
              <w:pStyle w:val="TableParagraph"/>
              <w:spacing w:line="347" w:lineRule="exact"/>
              <w:ind w:left="107"/>
              <w:jc w:val="left"/>
              <w:rPr>
                <w:rFonts w:ascii="Arial" w:hAnsi="Arial" w:cs="Arial"/>
                <w:sz w:val="24"/>
                <w:szCs w:val="24"/>
              </w:rPr>
            </w:pPr>
            <w:r>
              <w:rPr>
                <w:rFonts w:ascii="Arial"/>
                <w:b/>
                <w:sz w:val="24"/>
              </w:rPr>
              <w:t>Drop-In</w:t>
            </w:r>
            <w:r>
              <w:rPr>
                <w:rFonts w:ascii="Arial"/>
                <w:b/>
                <w:spacing w:val="-4"/>
                <w:sz w:val="24"/>
              </w:rPr>
              <w:t xml:space="preserve"> </w:t>
            </w:r>
            <w:r>
              <w:rPr>
                <w:rFonts w:ascii="Arial"/>
                <w:sz w:val="24"/>
              </w:rPr>
              <w:t>-</w:t>
            </w:r>
            <w:r>
              <w:rPr>
                <w:rFonts w:ascii="Arial"/>
                <w:spacing w:val="-4"/>
                <w:sz w:val="24"/>
              </w:rPr>
              <w:t xml:space="preserve"> </w:t>
            </w:r>
            <w:r>
              <w:rPr>
                <w:rFonts w:ascii="Arial"/>
                <w:sz w:val="24"/>
              </w:rPr>
              <w:t>Single</w:t>
            </w:r>
            <w:r>
              <w:rPr>
                <w:rFonts w:ascii="Arial"/>
                <w:spacing w:val="-4"/>
                <w:sz w:val="24"/>
              </w:rPr>
              <w:t xml:space="preserve"> </w:t>
            </w:r>
            <w:r>
              <w:rPr>
                <w:rFonts w:ascii="Arial"/>
                <w:spacing w:val="-2"/>
                <w:sz w:val="24"/>
              </w:rPr>
              <w:t>Class</w:t>
            </w:r>
          </w:p>
        </w:tc>
        <w:tc>
          <w:tcPr>
            <w:tcW w:w="1620" w:type="dxa"/>
          </w:tcPr>
          <w:p w14:paraId="464546AE" w14:textId="44C3D9D7" w:rsidR="00003A5E" w:rsidRPr="00386B49" w:rsidRDefault="006A7358" w:rsidP="006A7358">
            <w:pPr>
              <w:pStyle w:val="TableParagraph"/>
              <w:spacing w:line="347" w:lineRule="exact"/>
              <w:jc w:val="left"/>
              <w:rPr>
                <w:rFonts w:ascii="Arial" w:hAnsi="Arial" w:cs="Arial"/>
                <w:sz w:val="24"/>
                <w:szCs w:val="24"/>
              </w:rPr>
            </w:pPr>
            <w:r>
              <w:rPr>
                <w:rFonts w:ascii="Arial" w:hAnsi="Arial" w:cs="Arial"/>
                <w:sz w:val="24"/>
                <w:szCs w:val="24"/>
              </w:rPr>
              <w:t>$11.</w:t>
            </w:r>
            <w:r w:rsidR="006A26F0">
              <w:rPr>
                <w:rFonts w:ascii="Arial" w:hAnsi="Arial" w:cs="Arial"/>
                <w:sz w:val="24"/>
                <w:szCs w:val="24"/>
              </w:rPr>
              <w:t>45</w:t>
            </w:r>
          </w:p>
        </w:tc>
        <w:tc>
          <w:tcPr>
            <w:tcW w:w="1350" w:type="dxa"/>
          </w:tcPr>
          <w:p w14:paraId="6AB56098" w14:textId="61EAC085" w:rsidR="00003A5E" w:rsidRPr="00386B49" w:rsidRDefault="006A7358" w:rsidP="00003A5E">
            <w:pPr>
              <w:pStyle w:val="TableParagraph"/>
              <w:spacing w:line="347" w:lineRule="exact"/>
              <w:ind w:left="108"/>
              <w:jc w:val="left"/>
              <w:rPr>
                <w:rFonts w:ascii="Arial" w:hAnsi="Arial" w:cs="Arial"/>
                <w:sz w:val="24"/>
                <w:szCs w:val="24"/>
              </w:rPr>
            </w:pPr>
            <w:r>
              <w:rPr>
                <w:rFonts w:ascii="Arial" w:hAnsi="Arial" w:cs="Arial"/>
                <w:sz w:val="24"/>
                <w:szCs w:val="24"/>
              </w:rPr>
              <w:t>$5.</w:t>
            </w:r>
            <w:r w:rsidR="006A26F0">
              <w:rPr>
                <w:rFonts w:ascii="Arial" w:hAnsi="Arial" w:cs="Arial"/>
                <w:sz w:val="24"/>
                <w:szCs w:val="24"/>
              </w:rPr>
              <w:t>72</w:t>
            </w:r>
          </w:p>
        </w:tc>
        <w:tc>
          <w:tcPr>
            <w:tcW w:w="1710" w:type="dxa"/>
          </w:tcPr>
          <w:p w14:paraId="4B4789D3" w14:textId="10BBD1C4" w:rsidR="00003A5E" w:rsidRPr="00386B49" w:rsidRDefault="00481852" w:rsidP="006A7358">
            <w:pPr>
              <w:pStyle w:val="TableParagraph"/>
              <w:spacing w:line="347" w:lineRule="exact"/>
              <w:jc w:val="left"/>
              <w:rPr>
                <w:rFonts w:ascii="Arial" w:hAnsi="Arial" w:cs="Arial"/>
                <w:sz w:val="24"/>
                <w:szCs w:val="24"/>
              </w:rPr>
            </w:pPr>
            <w:r>
              <w:rPr>
                <w:rFonts w:ascii="Arial" w:hAnsi="Arial" w:cs="Arial"/>
                <w:sz w:val="24"/>
                <w:szCs w:val="24"/>
              </w:rPr>
              <w:t>$5.</w:t>
            </w:r>
            <w:r w:rsidR="006A26F0">
              <w:rPr>
                <w:rFonts w:ascii="Arial" w:hAnsi="Arial" w:cs="Arial"/>
                <w:sz w:val="24"/>
                <w:szCs w:val="24"/>
              </w:rPr>
              <w:t>72</w:t>
            </w:r>
          </w:p>
        </w:tc>
      </w:tr>
      <w:tr w:rsidR="00003A5E" w:rsidRPr="00386B49" w14:paraId="5FF1A4DB" w14:textId="77777777" w:rsidTr="00365C00">
        <w:trPr>
          <w:trHeight w:val="366"/>
        </w:trPr>
        <w:tc>
          <w:tcPr>
            <w:tcW w:w="6030" w:type="dxa"/>
            <w:shd w:val="clear" w:color="auto" w:fill="F1F1F1"/>
          </w:tcPr>
          <w:p w14:paraId="36A059DC" w14:textId="5951EE96" w:rsidR="00003A5E" w:rsidRPr="00386B49" w:rsidRDefault="00003A5E" w:rsidP="00003A5E">
            <w:pPr>
              <w:pStyle w:val="TableParagraph"/>
              <w:spacing w:line="347" w:lineRule="exact"/>
              <w:ind w:left="107"/>
              <w:jc w:val="left"/>
              <w:rPr>
                <w:rFonts w:ascii="Arial" w:hAnsi="Arial" w:cs="Arial"/>
                <w:sz w:val="24"/>
                <w:szCs w:val="24"/>
              </w:rPr>
            </w:pPr>
            <w:r>
              <w:rPr>
                <w:rFonts w:ascii="Arial"/>
                <w:b/>
                <w:sz w:val="24"/>
              </w:rPr>
              <w:t>10</w:t>
            </w:r>
            <w:r>
              <w:rPr>
                <w:rFonts w:ascii="Arial"/>
                <w:b/>
                <w:spacing w:val="-2"/>
                <w:sz w:val="24"/>
              </w:rPr>
              <w:t xml:space="preserve"> </w:t>
            </w:r>
            <w:r>
              <w:rPr>
                <w:rFonts w:ascii="Arial"/>
                <w:b/>
                <w:sz w:val="24"/>
              </w:rPr>
              <w:t>Pass</w:t>
            </w:r>
            <w:r>
              <w:rPr>
                <w:rFonts w:ascii="Arial"/>
                <w:b/>
                <w:spacing w:val="-2"/>
                <w:sz w:val="24"/>
              </w:rPr>
              <w:t xml:space="preserve"> </w:t>
            </w:r>
            <w:r>
              <w:rPr>
                <w:rFonts w:ascii="Arial"/>
                <w:sz w:val="24"/>
              </w:rPr>
              <w:t>-</w:t>
            </w:r>
            <w:r>
              <w:rPr>
                <w:rFonts w:ascii="Arial"/>
                <w:spacing w:val="-3"/>
                <w:sz w:val="24"/>
              </w:rPr>
              <w:t xml:space="preserve"> </w:t>
            </w:r>
            <w:r>
              <w:rPr>
                <w:rFonts w:ascii="Arial"/>
                <w:sz w:val="24"/>
              </w:rPr>
              <w:t>10</w:t>
            </w:r>
            <w:r>
              <w:rPr>
                <w:rFonts w:ascii="Arial"/>
                <w:spacing w:val="-4"/>
                <w:sz w:val="24"/>
              </w:rPr>
              <w:t xml:space="preserve"> </w:t>
            </w:r>
            <w:r>
              <w:rPr>
                <w:rFonts w:ascii="Arial"/>
                <w:sz w:val="24"/>
              </w:rPr>
              <w:t>Class</w:t>
            </w:r>
            <w:r>
              <w:rPr>
                <w:rFonts w:ascii="Arial"/>
                <w:spacing w:val="-2"/>
                <w:sz w:val="24"/>
              </w:rPr>
              <w:t xml:space="preserve"> </w:t>
            </w:r>
            <w:r>
              <w:rPr>
                <w:rFonts w:ascii="Arial"/>
                <w:sz w:val="24"/>
              </w:rPr>
              <w:t>Drop-</w:t>
            </w:r>
            <w:r>
              <w:rPr>
                <w:rFonts w:ascii="Arial"/>
                <w:spacing w:val="-5"/>
                <w:sz w:val="24"/>
              </w:rPr>
              <w:t>In</w:t>
            </w:r>
          </w:p>
        </w:tc>
        <w:tc>
          <w:tcPr>
            <w:tcW w:w="1620" w:type="dxa"/>
            <w:shd w:val="clear" w:color="auto" w:fill="F1F1F1"/>
          </w:tcPr>
          <w:p w14:paraId="40A4209E" w14:textId="3D5EA14A" w:rsidR="00003A5E" w:rsidRPr="00386B49" w:rsidRDefault="006A7358" w:rsidP="00003A5E">
            <w:pPr>
              <w:pStyle w:val="TableParagraph"/>
              <w:spacing w:line="347" w:lineRule="exact"/>
              <w:ind w:left="107"/>
              <w:jc w:val="left"/>
              <w:rPr>
                <w:rFonts w:ascii="Arial" w:hAnsi="Arial" w:cs="Arial"/>
                <w:sz w:val="24"/>
                <w:szCs w:val="24"/>
              </w:rPr>
            </w:pPr>
            <w:r>
              <w:rPr>
                <w:rFonts w:ascii="Arial" w:hAnsi="Arial" w:cs="Arial"/>
                <w:sz w:val="24"/>
                <w:szCs w:val="24"/>
              </w:rPr>
              <w:t>$10</w:t>
            </w:r>
            <w:r w:rsidR="006A26F0">
              <w:rPr>
                <w:rFonts w:ascii="Arial" w:hAnsi="Arial" w:cs="Arial"/>
                <w:sz w:val="24"/>
                <w:szCs w:val="24"/>
              </w:rPr>
              <w:t>3.03</w:t>
            </w:r>
          </w:p>
        </w:tc>
        <w:tc>
          <w:tcPr>
            <w:tcW w:w="1350" w:type="dxa"/>
            <w:shd w:val="clear" w:color="auto" w:fill="F1F1F1"/>
          </w:tcPr>
          <w:p w14:paraId="7384231D" w14:textId="59389745" w:rsidR="00003A5E" w:rsidRPr="00386B49" w:rsidRDefault="006A7358" w:rsidP="00003A5E">
            <w:pPr>
              <w:pStyle w:val="TableParagraph"/>
              <w:spacing w:line="347" w:lineRule="exact"/>
              <w:ind w:left="108"/>
              <w:jc w:val="left"/>
              <w:rPr>
                <w:rFonts w:ascii="Arial" w:hAnsi="Arial" w:cs="Arial"/>
                <w:sz w:val="24"/>
                <w:szCs w:val="24"/>
              </w:rPr>
            </w:pPr>
            <w:r>
              <w:rPr>
                <w:rFonts w:ascii="Arial" w:hAnsi="Arial" w:cs="Arial"/>
                <w:sz w:val="24"/>
                <w:szCs w:val="24"/>
              </w:rPr>
              <w:t>$5</w:t>
            </w:r>
            <w:r w:rsidR="006A26F0">
              <w:rPr>
                <w:rFonts w:ascii="Arial" w:hAnsi="Arial" w:cs="Arial"/>
                <w:sz w:val="24"/>
                <w:szCs w:val="24"/>
              </w:rPr>
              <w:t>1.52</w:t>
            </w:r>
          </w:p>
        </w:tc>
        <w:tc>
          <w:tcPr>
            <w:tcW w:w="1710" w:type="dxa"/>
            <w:shd w:val="clear" w:color="auto" w:fill="F1F1F1"/>
          </w:tcPr>
          <w:p w14:paraId="2F4407F2" w14:textId="4A90BB7B" w:rsidR="00003A5E" w:rsidRPr="00386B49" w:rsidRDefault="00481852" w:rsidP="00003A5E">
            <w:pPr>
              <w:pStyle w:val="TableParagraph"/>
              <w:spacing w:line="347" w:lineRule="exact"/>
              <w:ind w:left="108"/>
              <w:jc w:val="left"/>
              <w:rPr>
                <w:rFonts w:ascii="Arial" w:hAnsi="Arial" w:cs="Arial"/>
                <w:sz w:val="24"/>
                <w:szCs w:val="24"/>
              </w:rPr>
            </w:pPr>
            <w:r>
              <w:rPr>
                <w:rFonts w:ascii="Arial" w:hAnsi="Arial" w:cs="Arial"/>
                <w:sz w:val="24"/>
                <w:szCs w:val="24"/>
              </w:rPr>
              <w:t>$5</w:t>
            </w:r>
            <w:r w:rsidR="006A26F0">
              <w:rPr>
                <w:rFonts w:ascii="Arial" w:hAnsi="Arial" w:cs="Arial"/>
                <w:sz w:val="24"/>
                <w:szCs w:val="24"/>
              </w:rPr>
              <w:t>1.52</w:t>
            </w:r>
          </w:p>
        </w:tc>
      </w:tr>
      <w:tr w:rsidR="00003A5E" w:rsidRPr="00386B49" w14:paraId="276B549F" w14:textId="77777777" w:rsidTr="00365C00">
        <w:trPr>
          <w:trHeight w:val="366"/>
        </w:trPr>
        <w:tc>
          <w:tcPr>
            <w:tcW w:w="6030" w:type="dxa"/>
          </w:tcPr>
          <w:p w14:paraId="544E4C82" w14:textId="6E9F5F53" w:rsidR="00003A5E" w:rsidRPr="00386B49" w:rsidRDefault="00003A5E" w:rsidP="00003A5E">
            <w:pPr>
              <w:pStyle w:val="TableParagraph"/>
              <w:spacing w:line="347" w:lineRule="exact"/>
              <w:ind w:left="107"/>
              <w:jc w:val="left"/>
              <w:rPr>
                <w:rFonts w:ascii="Arial" w:hAnsi="Arial" w:cs="Arial"/>
                <w:sz w:val="24"/>
                <w:szCs w:val="24"/>
              </w:rPr>
            </w:pPr>
          </w:p>
        </w:tc>
        <w:tc>
          <w:tcPr>
            <w:tcW w:w="1620" w:type="dxa"/>
          </w:tcPr>
          <w:p w14:paraId="5ADA0718" w14:textId="3C31AC2E" w:rsidR="00003A5E" w:rsidRPr="00386B49" w:rsidRDefault="00003A5E" w:rsidP="00003A5E">
            <w:pPr>
              <w:pStyle w:val="TableParagraph"/>
              <w:spacing w:line="347" w:lineRule="exact"/>
              <w:ind w:left="107"/>
              <w:jc w:val="left"/>
              <w:rPr>
                <w:rFonts w:ascii="Arial" w:hAnsi="Arial" w:cs="Arial"/>
                <w:sz w:val="24"/>
                <w:szCs w:val="24"/>
              </w:rPr>
            </w:pPr>
          </w:p>
        </w:tc>
        <w:tc>
          <w:tcPr>
            <w:tcW w:w="1350" w:type="dxa"/>
          </w:tcPr>
          <w:p w14:paraId="794F04D3" w14:textId="1C3F1C69" w:rsidR="00003A5E" w:rsidRPr="00386B49" w:rsidRDefault="00003A5E" w:rsidP="00003A5E">
            <w:pPr>
              <w:pStyle w:val="TableParagraph"/>
              <w:spacing w:line="347" w:lineRule="exact"/>
              <w:ind w:left="108"/>
              <w:jc w:val="left"/>
              <w:rPr>
                <w:rFonts w:ascii="Arial" w:hAnsi="Arial" w:cs="Arial"/>
                <w:sz w:val="24"/>
                <w:szCs w:val="24"/>
              </w:rPr>
            </w:pPr>
          </w:p>
        </w:tc>
        <w:tc>
          <w:tcPr>
            <w:tcW w:w="1710" w:type="dxa"/>
          </w:tcPr>
          <w:p w14:paraId="6778FC13" w14:textId="651795F1" w:rsidR="00003A5E" w:rsidRPr="00386B49" w:rsidRDefault="00003A5E" w:rsidP="00003A5E">
            <w:pPr>
              <w:pStyle w:val="TableParagraph"/>
              <w:spacing w:line="347" w:lineRule="exact"/>
              <w:ind w:left="108"/>
              <w:jc w:val="left"/>
              <w:rPr>
                <w:rFonts w:ascii="Arial" w:hAnsi="Arial" w:cs="Arial"/>
                <w:sz w:val="24"/>
                <w:szCs w:val="24"/>
              </w:rPr>
            </w:pPr>
          </w:p>
        </w:tc>
      </w:tr>
      <w:tr w:rsidR="00481852" w:rsidRPr="00386B49" w14:paraId="1580E396" w14:textId="77777777" w:rsidTr="00365C00">
        <w:trPr>
          <w:trHeight w:val="366"/>
        </w:trPr>
        <w:tc>
          <w:tcPr>
            <w:tcW w:w="6030" w:type="dxa"/>
            <w:shd w:val="clear" w:color="auto" w:fill="F1F1F1"/>
          </w:tcPr>
          <w:p w14:paraId="5B9A2AEE" w14:textId="37BF394D" w:rsidR="00481852" w:rsidRPr="00386B49" w:rsidRDefault="00481852" w:rsidP="00481852">
            <w:pPr>
              <w:pStyle w:val="TableParagraph"/>
              <w:spacing w:line="347" w:lineRule="exact"/>
              <w:ind w:left="107"/>
              <w:jc w:val="left"/>
              <w:rPr>
                <w:rFonts w:ascii="Arial" w:hAnsi="Arial" w:cs="Arial"/>
                <w:b/>
                <w:bCs/>
                <w:sz w:val="24"/>
                <w:szCs w:val="24"/>
              </w:rPr>
            </w:pPr>
            <w:r>
              <w:rPr>
                <w:rFonts w:ascii="Arial"/>
                <w:b/>
                <w:sz w:val="24"/>
              </w:rPr>
              <w:t>Fit</w:t>
            </w:r>
            <w:r>
              <w:rPr>
                <w:rFonts w:ascii="Arial"/>
                <w:b/>
                <w:spacing w:val="-3"/>
                <w:sz w:val="24"/>
              </w:rPr>
              <w:t xml:space="preserve"> </w:t>
            </w:r>
            <w:r>
              <w:rPr>
                <w:rFonts w:ascii="Arial"/>
                <w:b/>
                <w:sz w:val="24"/>
              </w:rPr>
              <w:t>Pass</w:t>
            </w:r>
            <w:r>
              <w:rPr>
                <w:rFonts w:ascii="Arial"/>
                <w:b/>
                <w:spacing w:val="-2"/>
                <w:sz w:val="24"/>
              </w:rPr>
              <w:t xml:space="preserve"> </w:t>
            </w:r>
            <w:r>
              <w:rPr>
                <w:rFonts w:ascii="Arial"/>
                <w:sz w:val="24"/>
              </w:rPr>
              <w:t>-</w:t>
            </w:r>
            <w:r>
              <w:rPr>
                <w:rFonts w:ascii="Arial"/>
                <w:spacing w:val="-3"/>
                <w:sz w:val="24"/>
              </w:rPr>
              <w:t xml:space="preserve"> </w:t>
            </w:r>
            <w:r>
              <w:rPr>
                <w:rFonts w:ascii="Arial"/>
                <w:sz w:val="24"/>
              </w:rPr>
              <w:t>Unlimited</w:t>
            </w:r>
            <w:r>
              <w:rPr>
                <w:rFonts w:ascii="Arial"/>
                <w:spacing w:val="-2"/>
                <w:sz w:val="24"/>
              </w:rPr>
              <w:t xml:space="preserve"> </w:t>
            </w:r>
            <w:r>
              <w:rPr>
                <w:rFonts w:ascii="Arial"/>
                <w:sz w:val="24"/>
              </w:rPr>
              <w:t>Classes</w:t>
            </w:r>
            <w:r>
              <w:rPr>
                <w:rFonts w:ascii="Arial"/>
                <w:spacing w:val="-1"/>
                <w:sz w:val="24"/>
              </w:rPr>
              <w:t xml:space="preserve"> </w:t>
            </w:r>
            <w:r>
              <w:rPr>
                <w:rFonts w:ascii="Arial"/>
                <w:sz w:val="24"/>
              </w:rPr>
              <w:t>per</w:t>
            </w:r>
            <w:r>
              <w:rPr>
                <w:rFonts w:ascii="Arial"/>
                <w:spacing w:val="-2"/>
                <w:sz w:val="24"/>
              </w:rPr>
              <w:t xml:space="preserve"> session</w:t>
            </w:r>
          </w:p>
        </w:tc>
        <w:tc>
          <w:tcPr>
            <w:tcW w:w="1620" w:type="dxa"/>
            <w:shd w:val="clear" w:color="auto" w:fill="F1F1F1"/>
          </w:tcPr>
          <w:p w14:paraId="446DDE21" w14:textId="02D857FE" w:rsidR="00481852" w:rsidRPr="00386B49" w:rsidRDefault="00481852" w:rsidP="00481852">
            <w:pPr>
              <w:pStyle w:val="TableParagraph"/>
              <w:spacing w:line="347" w:lineRule="exact"/>
              <w:ind w:left="107"/>
              <w:jc w:val="left"/>
              <w:rPr>
                <w:rFonts w:ascii="Arial" w:hAnsi="Arial" w:cs="Arial"/>
                <w:sz w:val="24"/>
                <w:szCs w:val="24"/>
              </w:rPr>
            </w:pPr>
            <w:r>
              <w:rPr>
                <w:rFonts w:ascii="Arial" w:hAnsi="Arial" w:cs="Arial"/>
                <w:sz w:val="24"/>
                <w:szCs w:val="24"/>
              </w:rPr>
              <w:t>$18</w:t>
            </w:r>
            <w:r w:rsidR="006A26F0">
              <w:rPr>
                <w:rFonts w:ascii="Arial" w:hAnsi="Arial" w:cs="Arial"/>
                <w:sz w:val="24"/>
                <w:szCs w:val="24"/>
              </w:rPr>
              <w:t>5.7</w:t>
            </w:r>
            <w:r w:rsidR="001C5CA5">
              <w:rPr>
                <w:rFonts w:ascii="Arial" w:hAnsi="Arial" w:cs="Arial"/>
                <w:sz w:val="24"/>
                <w:szCs w:val="24"/>
              </w:rPr>
              <w:t>8</w:t>
            </w:r>
          </w:p>
        </w:tc>
        <w:tc>
          <w:tcPr>
            <w:tcW w:w="1350" w:type="dxa"/>
            <w:shd w:val="clear" w:color="auto" w:fill="F1F1F1"/>
          </w:tcPr>
          <w:p w14:paraId="45EF6085" w14:textId="650DC19E" w:rsidR="00481852" w:rsidRPr="00386B49" w:rsidRDefault="00481852" w:rsidP="00481852">
            <w:pPr>
              <w:pStyle w:val="TableParagraph"/>
              <w:spacing w:line="347" w:lineRule="exact"/>
              <w:ind w:left="108"/>
              <w:jc w:val="left"/>
              <w:rPr>
                <w:rFonts w:ascii="Arial" w:hAnsi="Arial" w:cs="Arial"/>
                <w:sz w:val="24"/>
                <w:szCs w:val="24"/>
              </w:rPr>
            </w:pPr>
            <w:r>
              <w:rPr>
                <w:rFonts w:ascii="Arial" w:hAnsi="Arial" w:cs="Arial"/>
                <w:sz w:val="24"/>
                <w:szCs w:val="24"/>
              </w:rPr>
              <w:t>$9</w:t>
            </w:r>
            <w:r w:rsidR="006A26F0">
              <w:rPr>
                <w:rFonts w:ascii="Arial" w:hAnsi="Arial" w:cs="Arial"/>
                <w:sz w:val="24"/>
                <w:szCs w:val="24"/>
              </w:rPr>
              <w:t>2.8</w:t>
            </w:r>
            <w:r w:rsidR="001C5CA5">
              <w:rPr>
                <w:rFonts w:ascii="Arial" w:hAnsi="Arial" w:cs="Arial"/>
                <w:sz w:val="24"/>
                <w:szCs w:val="24"/>
              </w:rPr>
              <w:t>9</w:t>
            </w:r>
          </w:p>
        </w:tc>
        <w:tc>
          <w:tcPr>
            <w:tcW w:w="1710" w:type="dxa"/>
            <w:shd w:val="clear" w:color="auto" w:fill="F1F1F1"/>
          </w:tcPr>
          <w:p w14:paraId="0B56A191" w14:textId="6482E93D" w:rsidR="00481852" w:rsidRPr="00386B49" w:rsidRDefault="00481852" w:rsidP="00481852">
            <w:pPr>
              <w:pStyle w:val="TableParagraph"/>
              <w:spacing w:line="347" w:lineRule="exact"/>
              <w:ind w:left="108"/>
              <w:jc w:val="left"/>
              <w:rPr>
                <w:rFonts w:ascii="Arial" w:hAnsi="Arial" w:cs="Arial"/>
                <w:sz w:val="24"/>
                <w:szCs w:val="24"/>
              </w:rPr>
            </w:pPr>
            <w:r>
              <w:rPr>
                <w:rFonts w:ascii="Arial" w:hAnsi="Arial" w:cs="Arial"/>
                <w:sz w:val="24"/>
                <w:szCs w:val="24"/>
              </w:rPr>
              <w:t>$9</w:t>
            </w:r>
            <w:r w:rsidR="006A26F0">
              <w:rPr>
                <w:rFonts w:ascii="Arial" w:hAnsi="Arial" w:cs="Arial"/>
                <w:sz w:val="24"/>
                <w:szCs w:val="24"/>
              </w:rPr>
              <w:t>2.8</w:t>
            </w:r>
            <w:r w:rsidR="001C5CA5">
              <w:rPr>
                <w:rFonts w:ascii="Arial" w:hAnsi="Arial" w:cs="Arial"/>
                <w:sz w:val="24"/>
                <w:szCs w:val="24"/>
              </w:rPr>
              <w:t>9</w:t>
            </w:r>
          </w:p>
        </w:tc>
      </w:tr>
      <w:tr w:rsidR="00481852" w:rsidRPr="00386B49" w14:paraId="43DDEC5E" w14:textId="77777777" w:rsidTr="00B94003">
        <w:trPr>
          <w:trHeight w:val="366"/>
        </w:trPr>
        <w:tc>
          <w:tcPr>
            <w:tcW w:w="6030" w:type="dxa"/>
          </w:tcPr>
          <w:p w14:paraId="378F5C0E" w14:textId="65823461" w:rsidR="00481852" w:rsidRPr="00F7666E" w:rsidRDefault="00481852" w:rsidP="00481852">
            <w:pPr>
              <w:pStyle w:val="TableParagraph"/>
              <w:spacing w:line="347" w:lineRule="exact"/>
              <w:ind w:left="107"/>
              <w:jc w:val="left"/>
              <w:rPr>
                <w:rFonts w:ascii="Arial" w:hAnsi="Arial" w:cs="Arial"/>
                <w:sz w:val="24"/>
                <w:szCs w:val="24"/>
              </w:rPr>
            </w:pPr>
            <w:r>
              <w:rPr>
                <w:rFonts w:ascii="Arial"/>
                <w:b/>
                <w:sz w:val="24"/>
              </w:rPr>
              <w:t>HC Member</w:t>
            </w:r>
            <w:r>
              <w:rPr>
                <w:rFonts w:ascii="Arial"/>
                <w:b/>
                <w:spacing w:val="-4"/>
                <w:sz w:val="24"/>
              </w:rPr>
              <w:t xml:space="preserve"> </w:t>
            </w:r>
            <w:r w:rsidR="00A11510">
              <w:rPr>
                <w:rFonts w:ascii="Arial"/>
                <w:b/>
                <w:spacing w:val="-4"/>
                <w:sz w:val="24"/>
              </w:rPr>
              <w:t xml:space="preserve">Annual Member </w:t>
            </w:r>
            <w:r>
              <w:rPr>
                <w:rFonts w:ascii="Arial"/>
                <w:b/>
                <w:sz w:val="24"/>
              </w:rPr>
              <w:t>Fit</w:t>
            </w:r>
            <w:r>
              <w:rPr>
                <w:rFonts w:ascii="Arial"/>
                <w:b/>
                <w:spacing w:val="-3"/>
                <w:sz w:val="24"/>
              </w:rPr>
              <w:t xml:space="preserve"> </w:t>
            </w:r>
            <w:r>
              <w:rPr>
                <w:rFonts w:ascii="Arial"/>
                <w:b/>
                <w:sz w:val="24"/>
              </w:rPr>
              <w:t>Pass</w:t>
            </w:r>
            <w:r>
              <w:rPr>
                <w:rFonts w:ascii="Arial"/>
                <w:b/>
                <w:spacing w:val="-1"/>
                <w:sz w:val="24"/>
              </w:rPr>
              <w:t xml:space="preserve"> </w:t>
            </w:r>
            <w:r>
              <w:rPr>
                <w:rFonts w:ascii="Arial"/>
                <w:b/>
                <w:sz w:val="24"/>
              </w:rPr>
              <w:t>-</w:t>
            </w:r>
            <w:r>
              <w:rPr>
                <w:rFonts w:ascii="Arial"/>
                <w:b/>
                <w:spacing w:val="-4"/>
                <w:sz w:val="24"/>
              </w:rPr>
              <w:t xml:space="preserve"> </w:t>
            </w:r>
            <w:r>
              <w:rPr>
                <w:rFonts w:ascii="Arial"/>
                <w:sz w:val="24"/>
              </w:rPr>
              <w:t>Unlimited</w:t>
            </w:r>
            <w:r>
              <w:rPr>
                <w:rFonts w:ascii="Arial"/>
                <w:spacing w:val="-1"/>
                <w:sz w:val="24"/>
              </w:rPr>
              <w:t xml:space="preserve"> </w:t>
            </w:r>
            <w:r>
              <w:rPr>
                <w:rFonts w:ascii="Arial"/>
                <w:sz w:val="24"/>
              </w:rPr>
              <w:t>Classes</w:t>
            </w:r>
            <w:r>
              <w:rPr>
                <w:rFonts w:ascii="Arial"/>
                <w:spacing w:val="-3"/>
                <w:sz w:val="24"/>
              </w:rPr>
              <w:t xml:space="preserve"> </w:t>
            </w:r>
            <w:r>
              <w:rPr>
                <w:rFonts w:ascii="Arial"/>
                <w:sz w:val="24"/>
              </w:rPr>
              <w:t>per</w:t>
            </w:r>
            <w:r>
              <w:rPr>
                <w:rFonts w:ascii="Arial"/>
                <w:spacing w:val="-2"/>
                <w:sz w:val="24"/>
              </w:rPr>
              <w:t xml:space="preserve"> session</w:t>
            </w:r>
          </w:p>
        </w:tc>
        <w:tc>
          <w:tcPr>
            <w:tcW w:w="1620" w:type="dxa"/>
          </w:tcPr>
          <w:p w14:paraId="11CB526A" w14:textId="7296275E" w:rsidR="00481852" w:rsidRPr="00386B49" w:rsidRDefault="00481852" w:rsidP="00481852">
            <w:pPr>
              <w:pStyle w:val="TableParagraph"/>
              <w:spacing w:line="347" w:lineRule="exact"/>
              <w:ind w:left="107"/>
              <w:jc w:val="left"/>
              <w:rPr>
                <w:rFonts w:ascii="Arial" w:hAnsi="Arial" w:cs="Arial"/>
                <w:sz w:val="24"/>
                <w:szCs w:val="24"/>
              </w:rPr>
            </w:pPr>
            <w:r>
              <w:rPr>
                <w:rFonts w:ascii="Arial" w:hAnsi="Arial" w:cs="Arial"/>
                <w:sz w:val="24"/>
                <w:szCs w:val="24"/>
              </w:rPr>
              <w:t>$1</w:t>
            </w:r>
            <w:r w:rsidR="006A26F0">
              <w:rPr>
                <w:rFonts w:ascii="Arial" w:hAnsi="Arial" w:cs="Arial"/>
                <w:sz w:val="24"/>
                <w:szCs w:val="24"/>
              </w:rPr>
              <w:t>31.13</w:t>
            </w:r>
          </w:p>
        </w:tc>
        <w:tc>
          <w:tcPr>
            <w:tcW w:w="1350" w:type="dxa"/>
          </w:tcPr>
          <w:p w14:paraId="4025715E" w14:textId="04C2A32C" w:rsidR="00481852" w:rsidRPr="00386B49" w:rsidRDefault="00481852" w:rsidP="00481852">
            <w:pPr>
              <w:pStyle w:val="TableParagraph"/>
              <w:spacing w:line="347" w:lineRule="exact"/>
              <w:ind w:left="108"/>
              <w:jc w:val="left"/>
              <w:rPr>
                <w:rFonts w:ascii="Arial" w:hAnsi="Arial" w:cs="Arial"/>
                <w:sz w:val="24"/>
                <w:szCs w:val="24"/>
              </w:rPr>
            </w:pPr>
            <w:r>
              <w:rPr>
                <w:rFonts w:ascii="Arial" w:hAnsi="Arial" w:cs="Arial"/>
                <w:sz w:val="24"/>
                <w:szCs w:val="24"/>
              </w:rPr>
              <w:t>$6</w:t>
            </w:r>
            <w:r w:rsidR="006A26F0">
              <w:rPr>
                <w:rFonts w:ascii="Arial" w:hAnsi="Arial" w:cs="Arial"/>
                <w:sz w:val="24"/>
                <w:szCs w:val="24"/>
              </w:rPr>
              <w:t>5.56</w:t>
            </w:r>
          </w:p>
        </w:tc>
        <w:tc>
          <w:tcPr>
            <w:tcW w:w="1710" w:type="dxa"/>
          </w:tcPr>
          <w:p w14:paraId="777AFA36" w14:textId="2F4DBB7F" w:rsidR="00481852" w:rsidRPr="00386B49" w:rsidRDefault="00481852" w:rsidP="00481852">
            <w:pPr>
              <w:pStyle w:val="TableParagraph"/>
              <w:spacing w:line="347" w:lineRule="exact"/>
              <w:ind w:left="108"/>
              <w:jc w:val="left"/>
              <w:rPr>
                <w:rFonts w:ascii="Arial" w:hAnsi="Arial" w:cs="Arial"/>
                <w:sz w:val="24"/>
                <w:szCs w:val="24"/>
              </w:rPr>
            </w:pPr>
            <w:r>
              <w:rPr>
                <w:rFonts w:ascii="Arial" w:hAnsi="Arial" w:cs="Arial"/>
                <w:sz w:val="24"/>
                <w:szCs w:val="24"/>
              </w:rPr>
              <w:t>$6</w:t>
            </w:r>
            <w:r w:rsidR="006A26F0">
              <w:rPr>
                <w:rFonts w:ascii="Arial" w:hAnsi="Arial" w:cs="Arial"/>
                <w:sz w:val="24"/>
                <w:szCs w:val="24"/>
              </w:rPr>
              <w:t>5.56</w:t>
            </w:r>
          </w:p>
        </w:tc>
      </w:tr>
    </w:tbl>
    <w:p w14:paraId="754B17CA" w14:textId="70804422" w:rsidR="001A19FA" w:rsidRPr="00747F47" w:rsidRDefault="00DD4E39" w:rsidP="008E0005">
      <w:pPr>
        <w:pStyle w:val="Heading1"/>
        <w:rPr>
          <w:rFonts w:ascii="Franklin Gothic Demi Cond" w:hAnsi="Franklin Gothic Demi Cond"/>
          <w:sz w:val="56"/>
          <w:szCs w:val="56"/>
        </w:rPr>
      </w:pPr>
      <w:bookmarkStart w:id="5" w:name="_Hlk143007344"/>
      <w:r>
        <w:rPr>
          <w:rFonts w:ascii="Franklin Gothic Demi Cond" w:hAnsi="Franklin Gothic Demi Cond"/>
          <w:sz w:val="56"/>
          <w:szCs w:val="56"/>
        </w:rPr>
        <w:lastRenderedPageBreak/>
        <w:t xml:space="preserve">Fitness Assessments &amp; </w:t>
      </w:r>
      <w:r w:rsidR="00932165">
        <w:rPr>
          <w:rFonts w:ascii="Franklin Gothic Demi Cond" w:hAnsi="Franklin Gothic Demi Cond"/>
          <w:sz w:val="56"/>
          <w:szCs w:val="56"/>
        </w:rPr>
        <w:t>Personal Training Services</w:t>
      </w:r>
    </w:p>
    <w:p w14:paraId="16BB9DE6" w14:textId="29966C17" w:rsidR="00643DE4" w:rsidRPr="00643DE4" w:rsidRDefault="00643DE4" w:rsidP="00643DE4">
      <w:pPr>
        <w:spacing w:after="0"/>
      </w:pPr>
    </w:p>
    <w:p w14:paraId="4CEE63D3" w14:textId="03C2B03C" w:rsidR="00932165" w:rsidRDefault="00DD4E39" w:rsidP="001A19FA">
      <w:pPr>
        <w:rPr>
          <w:sz w:val="26"/>
          <w:szCs w:val="26"/>
        </w:rPr>
      </w:pPr>
      <w:r>
        <w:rPr>
          <w:noProof/>
          <w:lang w:eastAsia="en-CA"/>
        </w:rPr>
        <w:drawing>
          <wp:anchor distT="0" distB="0" distL="114300" distR="114300" simplePos="0" relativeHeight="251678720" behindDoc="1" locked="0" layoutInCell="1" allowOverlap="1" wp14:anchorId="73DFE53B" wp14:editId="68B95C8B">
            <wp:simplePos x="0" y="0"/>
            <wp:positionH relativeFrom="column">
              <wp:posOffset>4383405</wp:posOffset>
            </wp:positionH>
            <wp:positionV relativeFrom="page">
              <wp:posOffset>2133600</wp:posOffset>
            </wp:positionV>
            <wp:extent cx="2190115" cy="2219325"/>
            <wp:effectExtent l="0" t="0" r="635" b="9525"/>
            <wp:wrapTight wrapText="bothSides">
              <wp:wrapPolygon edited="0">
                <wp:start x="0" y="0"/>
                <wp:lineTo x="0" y="21507"/>
                <wp:lineTo x="21418" y="21507"/>
                <wp:lineTo x="21418" y="0"/>
                <wp:lineTo x="0" y="0"/>
              </wp:wrapPolygon>
            </wp:wrapTight>
            <wp:docPr id="2121997585" name="Picture 11" descr="A hand holding a pen and a clipboard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97585" name="Picture 11" descr="A hand holding a pen and a clipboard with check marks&#10;&#10;Description automatically generated"/>
                    <pic:cNvPicPr/>
                  </pic:nvPicPr>
                  <pic:blipFill rotWithShape="1">
                    <a:blip r:embed="rId15" cstate="print">
                      <a:extLst>
                        <a:ext uri="{28A0092B-C50C-407E-A947-70E740481C1C}">
                          <a14:useLocalDpi xmlns:a14="http://schemas.microsoft.com/office/drawing/2010/main" val="0"/>
                        </a:ext>
                      </a:extLst>
                    </a:blip>
                    <a:srcRect l="12361" t="15770" r="3749" b="18568"/>
                    <a:stretch/>
                  </pic:blipFill>
                  <pic:spPr bwMode="auto">
                    <a:xfrm>
                      <a:off x="0" y="0"/>
                      <a:ext cx="2190115" cy="2219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2165" w:rsidRPr="004C5403">
        <w:rPr>
          <w:sz w:val="26"/>
          <w:szCs w:val="26"/>
        </w:rPr>
        <w:t xml:space="preserve">As a health club member, you are entitled to one fitness assessment and personalized program as well as a </w:t>
      </w:r>
      <w:r w:rsidR="00932165">
        <w:rPr>
          <w:sz w:val="26"/>
          <w:szCs w:val="26"/>
        </w:rPr>
        <w:t>follow up assessment</w:t>
      </w:r>
      <w:r w:rsidR="00932165" w:rsidRPr="004C5403">
        <w:rPr>
          <w:sz w:val="26"/>
          <w:szCs w:val="26"/>
        </w:rPr>
        <w:t xml:space="preserve"> after three months.  Our </w:t>
      </w:r>
      <w:r w:rsidR="00932165">
        <w:rPr>
          <w:sz w:val="26"/>
          <w:szCs w:val="26"/>
        </w:rPr>
        <w:t xml:space="preserve">qualified </w:t>
      </w:r>
      <w:r w:rsidR="00932165" w:rsidRPr="004C5403">
        <w:rPr>
          <w:sz w:val="26"/>
          <w:szCs w:val="26"/>
        </w:rPr>
        <w:t>fitness staff will modify and/or progress your training program once</w:t>
      </w:r>
      <w:r w:rsidR="00932165">
        <w:rPr>
          <w:sz w:val="26"/>
          <w:szCs w:val="26"/>
        </w:rPr>
        <w:t xml:space="preserve"> a follow up </w:t>
      </w:r>
      <w:r w:rsidR="00932165" w:rsidRPr="004C5403">
        <w:rPr>
          <w:sz w:val="26"/>
          <w:szCs w:val="26"/>
        </w:rPr>
        <w:t>assessment has been completed</w:t>
      </w:r>
      <w:r w:rsidR="00932165">
        <w:rPr>
          <w:sz w:val="26"/>
          <w:szCs w:val="26"/>
        </w:rPr>
        <w:t>.</w:t>
      </w:r>
    </w:p>
    <w:p w14:paraId="4D01C386" w14:textId="00D80CB4" w:rsidR="0044526B" w:rsidRPr="00373AE2" w:rsidRDefault="005A6F58" w:rsidP="001A19FA">
      <w:pPr>
        <w:rPr>
          <w:sz w:val="26"/>
          <w:szCs w:val="26"/>
        </w:rPr>
      </w:pPr>
      <w:r w:rsidRPr="00373AE2">
        <w:rPr>
          <w:sz w:val="26"/>
          <w:szCs w:val="26"/>
        </w:rPr>
        <w:t>W</w:t>
      </w:r>
      <w:r w:rsidR="001A19FA" w:rsidRPr="00373AE2">
        <w:rPr>
          <w:sz w:val="26"/>
          <w:szCs w:val="26"/>
        </w:rPr>
        <w:t xml:space="preserve">e utilize the </w:t>
      </w:r>
      <w:r w:rsidR="001A19FA" w:rsidRPr="00373AE2">
        <w:rPr>
          <w:b/>
          <w:bCs/>
          <w:sz w:val="26"/>
          <w:szCs w:val="26"/>
        </w:rPr>
        <w:t>CSEP Physical Activity Training for Health (PATH)</w:t>
      </w:r>
      <w:r w:rsidR="001A19FA" w:rsidRPr="00373AE2">
        <w:rPr>
          <w:sz w:val="26"/>
          <w:szCs w:val="26"/>
        </w:rPr>
        <w:t xml:space="preserve"> physical fitness assessment and counselling strategy to assist </w:t>
      </w:r>
      <w:r w:rsidR="0044526B" w:rsidRPr="00373AE2">
        <w:rPr>
          <w:sz w:val="26"/>
          <w:szCs w:val="26"/>
        </w:rPr>
        <w:t xml:space="preserve">members </w:t>
      </w:r>
      <w:r w:rsidR="001A19FA" w:rsidRPr="00373AE2">
        <w:rPr>
          <w:sz w:val="26"/>
          <w:szCs w:val="26"/>
        </w:rPr>
        <w:t xml:space="preserve">to better understand their current fitness level and make positive health changes. </w:t>
      </w:r>
    </w:p>
    <w:p w14:paraId="58700E8E" w14:textId="224BEEDA" w:rsidR="001A19FA" w:rsidRPr="00373AE2" w:rsidRDefault="001A19FA" w:rsidP="00A0147B">
      <w:pPr>
        <w:rPr>
          <w:sz w:val="26"/>
          <w:szCs w:val="26"/>
        </w:rPr>
      </w:pPr>
      <w:r w:rsidRPr="00373AE2">
        <w:rPr>
          <w:sz w:val="26"/>
          <w:szCs w:val="26"/>
        </w:rPr>
        <w:t>This test is administered by a qualified member of the Canadian Society of Exercise Physiology (CSEP), the gold standard for testing and exercise science in Canada. The CSEP-PATH assessment is commonly used as a measure for the health-related fitness of the general population.</w:t>
      </w:r>
      <w:r w:rsidR="00A0147B" w:rsidRPr="00373AE2">
        <w:rPr>
          <w:sz w:val="26"/>
          <w:szCs w:val="26"/>
        </w:rPr>
        <w:t xml:space="preserve"> </w:t>
      </w:r>
      <w:r w:rsidRPr="00373AE2">
        <w:rPr>
          <w:sz w:val="26"/>
          <w:szCs w:val="26"/>
        </w:rPr>
        <w:t xml:space="preserve">The test is administered on over a million Canadians each year! </w:t>
      </w:r>
    </w:p>
    <w:p w14:paraId="0BFD4FAB" w14:textId="1258130C" w:rsidR="000B2AFA" w:rsidRPr="00373AE2" w:rsidRDefault="001A19FA" w:rsidP="00EA0CFA">
      <w:pPr>
        <w:rPr>
          <w:sz w:val="26"/>
          <w:szCs w:val="26"/>
        </w:rPr>
      </w:pPr>
      <w:r w:rsidRPr="00373AE2">
        <w:rPr>
          <w:sz w:val="26"/>
          <w:szCs w:val="26"/>
        </w:rPr>
        <w:t xml:space="preserve">The </w:t>
      </w:r>
      <w:r w:rsidRPr="00373AE2">
        <w:rPr>
          <w:b/>
          <w:bCs/>
          <w:sz w:val="26"/>
          <w:szCs w:val="26"/>
        </w:rPr>
        <w:t>CSEP-PATH</w:t>
      </w:r>
      <w:r w:rsidRPr="00373AE2">
        <w:rPr>
          <w:sz w:val="26"/>
          <w:szCs w:val="26"/>
        </w:rPr>
        <w:t xml:space="preserve"> assessment is a standardized fitness test that looks at baseline health, cardiovascular fitness, musculoskeletal fitness and flexibility. This assessment is great for athletes or the general population that are looking to understand their current fitness levels. This assessment is also used for future firefighters and paramedics as an entrance requirement for training programs. Upon completion of this </w:t>
      </w:r>
      <w:r w:rsidR="000B2AFA" w:rsidRPr="00373AE2">
        <w:rPr>
          <w:sz w:val="26"/>
          <w:szCs w:val="26"/>
        </w:rPr>
        <w:t>assessment,</w:t>
      </w:r>
      <w:r w:rsidRPr="00373AE2">
        <w:rPr>
          <w:sz w:val="26"/>
          <w:szCs w:val="26"/>
        </w:rPr>
        <w:t xml:space="preserve"> you will receive a summary or ‘snapshot’ of your current health related fitness. This summary provides a foundation for your ‘action plan’ to help you reach your health goals. The </w:t>
      </w:r>
      <w:r w:rsidR="00361AC0">
        <w:rPr>
          <w:sz w:val="26"/>
          <w:szCs w:val="26"/>
        </w:rPr>
        <w:t>assessment</w:t>
      </w:r>
      <w:r w:rsidRPr="00373AE2">
        <w:rPr>
          <w:sz w:val="26"/>
          <w:szCs w:val="26"/>
        </w:rPr>
        <w:t xml:space="preserve"> usually takes about an hour to complete.</w:t>
      </w:r>
      <w:r w:rsidR="000B2AFA" w:rsidRPr="00373AE2">
        <w:rPr>
          <w:sz w:val="26"/>
          <w:szCs w:val="26"/>
        </w:rPr>
        <w:t xml:space="preserve">  </w:t>
      </w:r>
    </w:p>
    <w:p w14:paraId="74352139" w14:textId="173FC211" w:rsidR="000B2AFA" w:rsidRPr="00373AE2" w:rsidRDefault="000B2AFA" w:rsidP="00EA0CFA">
      <w:pPr>
        <w:rPr>
          <w:sz w:val="26"/>
          <w:szCs w:val="26"/>
        </w:rPr>
      </w:pPr>
      <w:r w:rsidRPr="00373AE2">
        <w:rPr>
          <w:sz w:val="26"/>
          <w:szCs w:val="26"/>
        </w:rPr>
        <w:t>Once you have completed your assessment our fitness staff will design a program to get you started in the health club and will provide you with an orientation on the equipment that will be utilized during your workouts.</w:t>
      </w:r>
    </w:p>
    <w:p w14:paraId="27CB3602" w14:textId="18CFC0AA" w:rsidR="005A6F58" w:rsidRPr="00373AE2" w:rsidRDefault="005A6F58" w:rsidP="00EA0CFA">
      <w:pPr>
        <w:rPr>
          <w:sz w:val="26"/>
          <w:szCs w:val="26"/>
        </w:rPr>
      </w:pPr>
      <w:r w:rsidRPr="00373AE2">
        <w:rPr>
          <w:sz w:val="26"/>
          <w:szCs w:val="26"/>
        </w:rPr>
        <w:t xml:space="preserve">Members looking to schedule an appointment for a </w:t>
      </w:r>
      <w:r w:rsidR="00373AE2" w:rsidRPr="00373AE2">
        <w:rPr>
          <w:sz w:val="26"/>
          <w:szCs w:val="26"/>
        </w:rPr>
        <w:t xml:space="preserve">complimentary </w:t>
      </w:r>
      <w:r w:rsidRPr="00373AE2">
        <w:rPr>
          <w:sz w:val="26"/>
          <w:szCs w:val="26"/>
        </w:rPr>
        <w:t>fitness assessment must complete the Get Active Questionnaire as well as other pre screening protocols with our fitness staff.</w:t>
      </w:r>
      <w:r w:rsidR="005748B0" w:rsidRPr="00373AE2">
        <w:rPr>
          <w:sz w:val="26"/>
          <w:szCs w:val="26"/>
        </w:rPr>
        <w:t xml:space="preserve">  Medical clearance may be required prior to conducting an assessment for some individuals. </w:t>
      </w:r>
      <w:r w:rsidRPr="00373AE2">
        <w:rPr>
          <w:sz w:val="26"/>
          <w:szCs w:val="26"/>
        </w:rPr>
        <w:t xml:space="preserve">  </w:t>
      </w:r>
    </w:p>
    <w:p w14:paraId="2E717336" w14:textId="0D15F7BF" w:rsidR="00AD1477" w:rsidRDefault="00EA0CFA" w:rsidP="00EA0CFA">
      <w:pPr>
        <w:rPr>
          <w:sz w:val="26"/>
          <w:szCs w:val="26"/>
        </w:rPr>
      </w:pPr>
      <w:r w:rsidRPr="00373AE2">
        <w:rPr>
          <w:sz w:val="26"/>
          <w:szCs w:val="26"/>
        </w:rPr>
        <w:t>For more information</w:t>
      </w:r>
      <w:r w:rsidR="00AD1477" w:rsidRPr="00373AE2">
        <w:rPr>
          <w:sz w:val="26"/>
          <w:szCs w:val="26"/>
        </w:rPr>
        <w:t xml:space="preserve"> </w:t>
      </w:r>
      <w:r w:rsidRPr="00373AE2">
        <w:rPr>
          <w:sz w:val="26"/>
          <w:szCs w:val="26"/>
        </w:rPr>
        <w:t xml:space="preserve">visit the </w:t>
      </w:r>
      <w:r w:rsidR="000B2AFA" w:rsidRPr="00373AE2">
        <w:rPr>
          <w:sz w:val="26"/>
          <w:szCs w:val="26"/>
        </w:rPr>
        <w:t>fitness programmer desk in the Health Club or call us at 905.444.</w:t>
      </w:r>
      <w:r w:rsidR="00AD1477" w:rsidRPr="00373AE2">
        <w:rPr>
          <w:sz w:val="26"/>
          <w:szCs w:val="26"/>
        </w:rPr>
        <w:t>1857</w:t>
      </w:r>
      <w:r w:rsidR="008E0005" w:rsidRPr="00373AE2">
        <w:rPr>
          <w:sz w:val="26"/>
          <w:szCs w:val="26"/>
        </w:rPr>
        <w:t>. We look forward to assisting you in reaching your health and fitness goals!</w:t>
      </w:r>
    </w:p>
    <w:p w14:paraId="439A81D1" w14:textId="77777777" w:rsidR="00104F28" w:rsidRPr="0008001A" w:rsidRDefault="00104F28" w:rsidP="00104F28">
      <w:pPr>
        <w:spacing w:after="0"/>
        <w:rPr>
          <w:rFonts w:ascii="Century Gothic" w:hAnsi="Century Gothic"/>
          <w:sz w:val="28"/>
          <w:szCs w:val="28"/>
        </w:rPr>
      </w:pPr>
      <w:bookmarkStart w:id="6" w:name="_Hlk129095267"/>
      <w:r w:rsidRPr="0008001A">
        <w:rPr>
          <w:rFonts w:ascii="Century Gothic" w:hAnsi="Century Gothic"/>
          <w:sz w:val="28"/>
          <w:szCs w:val="28"/>
        </w:rPr>
        <w:lastRenderedPageBreak/>
        <w:t>TOWN OF WHITBY</w:t>
      </w:r>
    </w:p>
    <w:p w14:paraId="75F7EF0B" w14:textId="24DDF59E" w:rsidR="00104F28" w:rsidRDefault="00104F28" w:rsidP="00104F28">
      <w:pPr>
        <w:rPr>
          <w:rFonts w:ascii="Franklin Gothic Medium Cond" w:hAnsi="Franklin Gothic Medium Cond"/>
          <w:color w:val="009FDF"/>
          <w:sz w:val="48"/>
          <w:szCs w:val="48"/>
        </w:rPr>
      </w:pPr>
      <w:r w:rsidRPr="00E85FD5">
        <w:rPr>
          <w:rFonts w:ascii="Franklin Gothic Demi Cond" w:hAnsi="Franklin Gothic Demi Cond"/>
          <w:noProof/>
          <w:color w:val="002855"/>
          <w:sz w:val="56"/>
          <w:szCs w:val="56"/>
          <w:lang w:eastAsia="en-CA"/>
        </w:rPr>
        <mc:AlternateContent>
          <mc:Choice Requires="wps">
            <w:drawing>
              <wp:anchor distT="0" distB="0" distL="114300" distR="114300" simplePos="0" relativeHeight="251692032" behindDoc="0" locked="0" layoutInCell="1" allowOverlap="1" wp14:anchorId="6B4CAE15" wp14:editId="77BF4CB1">
                <wp:simplePos x="0" y="0"/>
                <wp:positionH relativeFrom="column">
                  <wp:posOffset>0</wp:posOffset>
                </wp:positionH>
                <wp:positionV relativeFrom="paragraph">
                  <wp:posOffset>476250</wp:posOffset>
                </wp:positionV>
                <wp:extent cx="6867525" cy="0"/>
                <wp:effectExtent l="0" t="0" r="0" b="0"/>
                <wp:wrapNone/>
                <wp:docPr id="796284932" name="Straight Connector 796284932"/>
                <wp:cNvGraphicFramePr/>
                <a:graphic xmlns:a="http://schemas.openxmlformats.org/drawingml/2006/main">
                  <a:graphicData uri="http://schemas.microsoft.com/office/word/2010/wordprocessingShape">
                    <wps:wsp>
                      <wps:cNvCnPr/>
                      <wps:spPr>
                        <a:xfrm flipV="1">
                          <a:off x="0" y="0"/>
                          <a:ext cx="6867525" cy="0"/>
                        </a:xfrm>
                        <a:prstGeom prst="line">
                          <a:avLst/>
                        </a:prstGeom>
                        <a:noFill/>
                        <a:ln w="19050" cap="flat" cmpd="sng" algn="ctr">
                          <a:solidFill>
                            <a:srgbClr val="00285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3BB620" id="Straight Connector 796284932"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5pt" to="540.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" strokecolor="#002855" strokeweight="1.5pt">
                <v:stroke joinstyle="miter"/>
              </v:line>
            </w:pict>
          </mc:Fallback>
        </mc:AlternateContent>
      </w:r>
      <w:r w:rsidRPr="00E85FD5">
        <w:rPr>
          <w:rFonts w:ascii="Franklin Gothic Demi Cond" w:hAnsi="Franklin Gothic Demi Cond"/>
          <w:color w:val="002855"/>
          <w:sz w:val="56"/>
          <w:szCs w:val="56"/>
        </w:rPr>
        <w:t xml:space="preserve">Health Club </w:t>
      </w:r>
      <w:r>
        <w:rPr>
          <w:rFonts w:ascii="Franklin Gothic Demi Cond" w:hAnsi="Franklin Gothic Demi Cond"/>
          <w:color w:val="002855"/>
          <w:sz w:val="56"/>
          <w:szCs w:val="56"/>
        </w:rPr>
        <w:t>Code of Conduct</w:t>
      </w:r>
    </w:p>
    <w:bookmarkEnd w:id="6"/>
    <w:p w14:paraId="4D6401C6" w14:textId="77777777" w:rsidR="00104F28" w:rsidRPr="000C3EDA" w:rsidRDefault="00104F28" w:rsidP="00104F28">
      <w:pPr>
        <w:rPr>
          <w:rFonts w:eastAsia="Times New Roman" w:cs="Arial"/>
          <w:b/>
          <w:bCs/>
          <w:color w:val="000000"/>
          <w:szCs w:val="24"/>
          <w:lang w:eastAsia="en-CA"/>
        </w:rPr>
      </w:pPr>
      <w:r w:rsidRPr="000C3EDA">
        <w:rPr>
          <w:b/>
          <w:bCs/>
        </w:rPr>
        <w:t xml:space="preserve">We strive to create </w:t>
      </w:r>
      <w:r w:rsidRPr="000C3EDA">
        <w:rPr>
          <w:rFonts w:eastAsia="Times New Roman" w:cs="Arial"/>
          <w:b/>
          <w:bCs/>
          <w:color w:val="000000"/>
          <w:szCs w:val="24"/>
          <w:lang w:eastAsia="en-CA"/>
        </w:rPr>
        <w:t xml:space="preserve">a safe and enjoyable environment for all our members.  To ensure a safe and positive experience all health club members and guests are required to abide by the following code of conduct. </w:t>
      </w:r>
    </w:p>
    <w:p w14:paraId="10A4DAC1" w14:textId="77777777" w:rsidR="00104F28" w:rsidRDefault="00104F28" w:rsidP="00104F28">
      <w:pPr>
        <w:pStyle w:val="ListParagraph"/>
        <w:numPr>
          <w:ilvl w:val="0"/>
          <w:numId w:val="6"/>
        </w:numPr>
        <w:autoSpaceDE w:val="0"/>
        <w:autoSpaceDN w:val="0"/>
        <w:adjustRightInd w:val="0"/>
        <w:spacing w:after="0" w:line="240" w:lineRule="auto"/>
        <w:ind w:left="360"/>
        <w:rPr>
          <w:rFonts w:eastAsia="Times New Roman" w:cs="Arial"/>
          <w:color w:val="000000"/>
          <w:szCs w:val="24"/>
          <w:lang w:eastAsia="en-CA"/>
        </w:rPr>
      </w:pPr>
      <w:r w:rsidRPr="00F522C7">
        <w:rPr>
          <w:rFonts w:eastAsia="Times New Roman" w:cs="Arial"/>
          <w:color w:val="000000"/>
          <w:szCs w:val="24"/>
          <w:lang w:eastAsia="en-CA"/>
        </w:rPr>
        <w:t xml:space="preserve">Taking </w:t>
      </w:r>
      <w:r>
        <w:rPr>
          <w:rFonts w:eastAsia="Times New Roman" w:cs="Arial"/>
          <w:color w:val="000000"/>
          <w:szCs w:val="24"/>
          <w:lang w:eastAsia="en-CA"/>
        </w:rPr>
        <w:t>p</w:t>
      </w:r>
      <w:r w:rsidRPr="00F522C7">
        <w:rPr>
          <w:rFonts w:eastAsia="Times New Roman" w:cs="Arial"/>
          <w:color w:val="000000"/>
          <w:szCs w:val="24"/>
          <w:lang w:eastAsia="en-CA"/>
        </w:rPr>
        <w:t>hotos, selfies or video recordings is not permitted anywhere in the facility.</w:t>
      </w:r>
      <w:r>
        <w:rPr>
          <w:rFonts w:eastAsia="Times New Roman" w:cs="Arial"/>
          <w:color w:val="000000"/>
          <w:szCs w:val="24"/>
          <w:lang w:eastAsia="en-CA"/>
        </w:rPr>
        <w:t xml:space="preserve"> </w:t>
      </w:r>
    </w:p>
    <w:p w14:paraId="1F68DF14" w14:textId="77777777" w:rsidR="00104F28" w:rsidRDefault="00104F28" w:rsidP="00104F28">
      <w:pPr>
        <w:pStyle w:val="ListParagraph"/>
        <w:autoSpaceDE w:val="0"/>
        <w:autoSpaceDN w:val="0"/>
        <w:adjustRightInd w:val="0"/>
        <w:spacing w:after="0" w:line="240" w:lineRule="auto"/>
        <w:ind w:left="360"/>
        <w:rPr>
          <w:rFonts w:eastAsia="Times New Roman" w:cs="Arial"/>
          <w:color w:val="000000"/>
          <w:szCs w:val="24"/>
          <w:lang w:eastAsia="en-CA"/>
        </w:rPr>
      </w:pPr>
    </w:p>
    <w:p w14:paraId="1542C840" w14:textId="77777777" w:rsidR="00104F28" w:rsidRDefault="00104F28" w:rsidP="00104F28">
      <w:pPr>
        <w:pStyle w:val="ListParagraph"/>
        <w:numPr>
          <w:ilvl w:val="0"/>
          <w:numId w:val="6"/>
        </w:numPr>
        <w:autoSpaceDE w:val="0"/>
        <w:autoSpaceDN w:val="0"/>
        <w:adjustRightInd w:val="0"/>
        <w:spacing w:after="0" w:line="240" w:lineRule="auto"/>
        <w:ind w:left="360"/>
        <w:rPr>
          <w:rFonts w:eastAsia="Times New Roman" w:cs="Arial"/>
          <w:color w:val="000000"/>
          <w:szCs w:val="24"/>
          <w:lang w:eastAsia="en-CA"/>
        </w:rPr>
      </w:pPr>
      <w:r>
        <w:rPr>
          <w:rFonts w:eastAsia="Times New Roman" w:cs="Arial"/>
          <w:color w:val="000000"/>
          <w:szCs w:val="24"/>
          <w:lang w:eastAsia="en-CA"/>
        </w:rPr>
        <w:t>Cell phones and recording devices are banned from c</w:t>
      </w:r>
      <w:r w:rsidRPr="00841F3F">
        <w:rPr>
          <w:rFonts w:eastAsia="Times New Roman" w:cs="Arial"/>
          <w:color w:val="000000"/>
          <w:szCs w:val="24"/>
          <w:lang w:eastAsia="en-CA"/>
        </w:rPr>
        <w:t xml:space="preserve">hange rooms and washrooms. </w:t>
      </w:r>
      <w:r>
        <w:rPr>
          <w:rFonts w:eastAsia="Times New Roman" w:cs="Arial"/>
          <w:color w:val="000000"/>
          <w:szCs w:val="24"/>
          <w:lang w:eastAsia="en-CA"/>
        </w:rPr>
        <w:t>Please report anyone you observe with a cellphone in these areas.</w:t>
      </w:r>
    </w:p>
    <w:p w14:paraId="3E090BC1" w14:textId="77777777" w:rsidR="00104F28" w:rsidRPr="00F522C7" w:rsidRDefault="00104F28" w:rsidP="00104F28">
      <w:pPr>
        <w:pStyle w:val="ListParagraph"/>
        <w:spacing w:before="240" w:line="240" w:lineRule="auto"/>
        <w:ind w:left="360"/>
        <w:rPr>
          <w:rFonts w:eastAsia="Times New Roman" w:cs="Arial"/>
          <w:color w:val="000000"/>
          <w:szCs w:val="24"/>
          <w:lang w:eastAsia="en-CA"/>
        </w:rPr>
      </w:pPr>
    </w:p>
    <w:p w14:paraId="7C14B00B" w14:textId="77777777" w:rsidR="00104F28" w:rsidRDefault="00104F28" w:rsidP="00104F28">
      <w:pPr>
        <w:pStyle w:val="ListParagraph"/>
        <w:numPr>
          <w:ilvl w:val="0"/>
          <w:numId w:val="6"/>
        </w:numPr>
        <w:spacing w:before="240" w:line="240" w:lineRule="auto"/>
        <w:ind w:left="360"/>
        <w:rPr>
          <w:rFonts w:eastAsia="Times New Roman" w:cs="Arial"/>
          <w:color w:val="000000"/>
          <w:szCs w:val="24"/>
          <w:lang w:eastAsia="en-CA"/>
        </w:rPr>
      </w:pPr>
      <w:r w:rsidRPr="0054692F">
        <w:rPr>
          <w:rFonts w:eastAsia="Times New Roman" w:cs="Arial"/>
          <w:color w:val="000000"/>
          <w:szCs w:val="24"/>
          <w:lang w:eastAsia="en-CA"/>
        </w:rPr>
        <w:t>Proper fitness attire with</w:t>
      </w:r>
      <w:r>
        <w:rPr>
          <w:rFonts w:eastAsia="Times New Roman" w:cs="Arial"/>
          <w:color w:val="000000"/>
          <w:szCs w:val="24"/>
          <w:lang w:eastAsia="en-CA"/>
        </w:rPr>
        <w:t xml:space="preserve"> clean</w:t>
      </w:r>
      <w:r w:rsidRPr="0054692F">
        <w:rPr>
          <w:rFonts w:eastAsia="Times New Roman" w:cs="Arial"/>
          <w:color w:val="000000"/>
          <w:szCs w:val="24"/>
          <w:lang w:eastAsia="en-CA"/>
        </w:rPr>
        <w:t xml:space="preserve"> indoor athletic/training shoes only. We do not permit wet</w:t>
      </w:r>
      <w:r>
        <w:rPr>
          <w:rFonts w:eastAsia="Times New Roman" w:cs="Arial"/>
          <w:color w:val="000000"/>
          <w:szCs w:val="24"/>
          <w:lang w:eastAsia="en-CA"/>
        </w:rPr>
        <w:t xml:space="preserve"> </w:t>
      </w:r>
      <w:r w:rsidRPr="0054692F">
        <w:rPr>
          <w:rFonts w:eastAsia="Times New Roman" w:cs="Arial"/>
          <w:color w:val="000000"/>
          <w:szCs w:val="24"/>
          <w:lang w:eastAsia="en-CA"/>
        </w:rPr>
        <w:t xml:space="preserve">or muddy shoes, sandals or clothing with profanity or offensive messages. </w:t>
      </w:r>
      <w:r>
        <w:rPr>
          <w:rFonts w:eastAsia="Times New Roman" w:cs="Arial"/>
          <w:color w:val="000000"/>
          <w:szCs w:val="24"/>
          <w:lang w:eastAsia="en-CA"/>
        </w:rPr>
        <w:t>Outdoor footwear tracks salt and debris that damages fitness equipment and machines.</w:t>
      </w:r>
    </w:p>
    <w:p w14:paraId="40B29A65" w14:textId="77777777" w:rsidR="00104F28" w:rsidRDefault="00104F28" w:rsidP="00104F28">
      <w:pPr>
        <w:pStyle w:val="ListParagraph"/>
        <w:spacing w:before="240" w:line="240" w:lineRule="auto"/>
        <w:ind w:left="360"/>
        <w:rPr>
          <w:rFonts w:eastAsia="Times New Roman" w:cs="Arial"/>
          <w:color w:val="000000"/>
          <w:szCs w:val="24"/>
          <w:lang w:eastAsia="en-CA"/>
        </w:rPr>
      </w:pPr>
    </w:p>
    <w:p w14:paraId="34CF17A2" w14:textId="6DFFC273" w:rsidR="00D66E7C" w:rsidRDefault="00104F28" w:rsidP="00D66E7C">
      <w:pPr>
        <w:pStyle w:val="ListParagraph"/>
        <w:numPr>
          <w:ilvl w:val="0"/>
          <w:numId w:val="6"/>
        </w:numPr>
        <w:autoSpaceDE w:val="0"/>
        <w:autoSpaceDN w:val="0"/>
        <w:adjustRightInd w:val="0"/>
        <w:spacing w:before="240" w:line="240" w:lineRule="auto"/>
        <w:ind w:left="360"/>
        <w:rPr>
          <w:rFonts w:eastAsia="Times New Roman" w:cs="Arial"/>
          <w:color w:val="000000"/>
          <w:szCs w:val="24"/>
          <w:lang w:eastAsia="en-CA"/>
        </w:rPr>
      </w:pPr>
      <w:r w:rsidRPr="00D66E7C">
        <w:rPr>
          <w:rFonts w:eastAsia="Times New Roman" w:cs="Arial"/>
          <w:color w:val="000000"/>
          <w:szCs w:val="24"/>
          <w:lang w:eastAsia="en-CA"/>
        </w:rPr>
        <w:t xml:space="preserve">All bags and jackets must be kept in lockers within the change rooms. </w:t>
      </w:r>
    </w:p>
    <w:p w14:paraId="5DFC66E5" w14:textId="77777777" w:rsidR="00D66E7C" w:rsidRPr="00D66E7C" w:rsidRDefault="00D66E7C" w:rsidP="00D66E7C">
      <w:pPr>
        <w:pStyle w:val="ListParagraph"/>
        <w:rPr>
          <w:rFonts w:eastAsia="Times New Roman" w:cs="Arial"/>
          <w:color w:val="000000"/>
          <w:szCs w:val="24"/>
          <w:lang w:eastAsia="en-CA"/>
        </w:rPr>
      </w:pPr>
    </w:p>
    <w:p w14:paraId="07D3A8B9" w14:textId="77777777" w:rsidR="00D66E7C" w:rsidRPr="00D66E7C" w:rsidRDefault="00D66E7C" w:rsidP="00D66E7C">
      <w:pPr>
        <w:pStyle w:val="ListParagraph"/>
        <w:autoSpaceDE w:val="0"/>
        <w:autoSpaceDN w:val="0"/>
        <w:adjustRightInd w:val="0"/>
        <w:spacing w:before="240" w:line="240" w:lineRule="auto"/>
        <w:ind w:left="360"/>
        <w:rPr>
          <w:rFonts w:eastAsia="Times New Roman" w:cs="Arial"/>
          <w:color w:val="000000"/>
          <w:szCs w:val="24"/>
          <w:lang w:eastAsia="en-CA"/>
        </w:rPr>
      </w:pPr>
    </w:p>
    <w:p w14:paraId="7602F7D7" w14:textId="131EE831" w:rsidR="00104F28" w:rsidRDefault="00104F28" w:rsidP="00104F28">
      <w:pPr>
        <w:pStyle w:val="ListParagraph"/>
        <w:numPr>
          <w:ilvl w:val="0"/>
          <w:numId w:val="6"/>
        </w:numPr>
        <w:autoSpaceDE w:val="0"/>
        <w:autoSpaceDN w:val="0"/>
        <w:adjustRightInd w:val="0"/>
        <w:spacing w:after="0" w:line="240" w:lineRule="auto"/>
        <w:ind w:left="360"/>
        <w:rPr>
          <w:rFonts w:eastAsia="Times New Roman" w:cs="Arial"/>
          <w:color w:val="000000"/>
          <w:szCs w:val="24"/>
          <w:lang w:eastAsia="en-CA"/>
        </w:rPr>
      </w:pPr>
      <w:r w:rsidRPr="001C719B">
        <w:rPr>
          <w:rFonts w:eastAsia="Times New Roman" w:cs="Arial"/>
          <w:color w:val="000000"/>
          <w:szCs w:val="24"/>
          <w:lang w:eastAsia="en-CA"/>
        </w:rPr>
        <w:t>Do not</w:t>
      </w:r>
      <w:r w:rsidRPr="004976B5">
        <w:rPr>
          <w:rFonts w:eastAsia="Times New Roman" w:cs="Arial"/>
          <w:color w:val="000000"/>
          <w:szCs w:val="24"/>
          <w:lang w:eastAsia="en-CA"/>
        </w:rPr>
        <w:t xml:space="preserve"> drop</w:t>
      </w:r>
      <w:r w:rsidRPr="001C719B">
        <w:rPr>
          <w:rFonts w:eastAsia="Times New Roman" w:cs="Arial"/>
          <w:color w:val="000000"/>
          <w:szCs w:val="24"/>
          <w:lang w:eastAsia="en-CA"/>
        </w:rPr>
        <w:t xml:space="preserve"> or </w:t>
      </w:r>
      <w:r w:rsidRPr="004976B5">
        <w:rPr>
          <w:rFonts w:eastAsia="Times New Roman" w:cs="Arial"/>
          <w:color w:val="000000"/>
          <w:szCs w:val="24"/>
          <w:lang w:eastAsia="en-CA"/>
        </w:rPr>
        <w:t>bang</w:t>
      </w:r>
      <w:r>
        <w:rPr>
          <w:rFonts w:eastAsia="Times New Roman" w:cs="Arial"/>
          <w:color w:val="000000"/>
          <w:szCs w:val="24"/>
          <w:lang w:eastAsia="en-CA"/>
        </w:rPr>
        <w:t xml:space="preserve"> free weights, cable stacks or weight machines</w:t>
      </w:r>
      <w:r w:rsidR="00B804A0">
        <w:rPr>
          <w:rFonts w:eastAsia="Times New Roman" w:cs="Arial"/>
          <w:color w:val="000000"/>
          <w:szCs w:val="24"/>
          <w:lang w:eastAsia="en-CA"/>
        </w:rPr>
        <w:t xml:space="preserve"> </w:t>
      </w:r>
      <w:r w:rsidRPr="004976B5">
        <w:rPr>
          <w:rFonts w:eastAsia="Times New Roman" w:cs="Arial"/>
          <w:color w:val="000000"/>
          <w:szCs w:val="24"/>
          <w:lang w:eastAsia="en-CA"/>
        </w:rPr>
        <w:t>– it is disruptive to members and damaging to equipment.</w:t>
      </w:r>
      <w:r w:rsidRPr="001C719B">
        <w:rPr>
          <w:rFonts w:eastAsia="Times New Roman" w:cs="Arial"/>
          <w:color w:val="000000"/>
          <w:szCs w:val="24"/>
          <w:lang w:eastAsia="en-CA"/>
        </w:rPr>
        <w:t xml:space="preserve"> </w:t>
      </w:r>
      <w:r>
        <w:rPr>
          <w:rFonts w:eastAsia="Times New Roman" w:cs="Arial"/>
          <w:color w:val="000000"/>
          <w:szCs w:val="24"/>
          <w:lang w:eastAsia="en-CA"/>
        </w:rPr>
        <w:t xml:space="preserve"> Please keep noise to a minimum including excessive grunting.</w:t>
      </w:r>
    </w:p>
    <w:p w14:paraId="6AEAE033" w14:textId="77777777" w:rsidR="00104F28" w:rsidRDefault="00104F28" w:rsidP="00104F28">
      <w:pPr>
        <w:pStyle w:val="ListParagraph"/>
        <w:autoSpaceDE w:val="0"/>
        <w:autoSpaceDN w:val="0"/>
        <w:adjustRightInd w:val="0"/>
        <w:spacing w:after="0" w:line="240" w:lineRule="auto"/>
        <w:ind w:left="360"/>
        <w:rPr>
          <w:rFonts w:eastAsia="Times New Roman" w:cs="Arial"/>
          <w:color w:val="000000"/>
          <w:szCs w:val="24"/>
          <w:lang w:eastAsia="en-CA"/>
        </w:rPr>
      </w:pPr>
    </w:p>
    <w:p w14:paraId="4FA7F059" w14:textId="77777777" w:rsidR="00104F28" w:rsidRDefault="00104F28" w:rsidP="00104F28">
      <w:pPr>
        <w:pStyle w:val="ListParagraph"/>
        <w:numPr>
          <w:ilvl w:val="0"/>
          <w:numId w:val="6"/>
        </w:numPr>
        <w:autoSpaceDE w:val="0"/>
        <w:autoSpaceDN w:val="0"/>
        <w:adjustRightInd w:val="0"/>
        <w:spacing w:after="0" w:line="240" w:lineRule="auto"/>
        <w:ind w:left="360"/>
        <w:rPr>
          <w:rFonts w:eastAsia="Times New Roman" w:cs="Arial"/>
          <w:color w:val="000000"/>
          <w:szCs w:val="24"/>
          <w:lang w:eastAsia="en-CA"/>
        </w:rPr>
      </w:pPr>
      <w:r>
        <w:rPr>
          <w:rFonts w:eastAsia="Times New Roman" w:cs="Arial"/>
          <w:color w:val="000000"/>
          <w:szCs w:val="24"/>
          <w:lang w:eastAsia="en-CA"/>
        </w:rPr>
        <w:t>Unload all equipment after use and r</w:t>
      </w:r>
      <w:r w:rsidRPr="004976B5">
        <w:rPr>
          <w:rFonts w:eastAsia="Times New Roman" w:cs="Arial"/>
          <w:color w:val="000000"/>
          <w:szCs w:val="24"/>
          <w:lang w:eastAsia="en-CA"/>
        </w:rPr>
        <w:t xml:space="preserve">eturn plates/dumbbells and barbells to their </w:t>
      </w:r>
      <w:r>
        <w:rPr>
          <w:rFonts w:eastAsia="Times New Roman" w:cs="Arial"/>
          <w:color w:val="000000"/>
          <w:szCs w:val="24"/>
          <w:lang w:eastAsia="en-CA"/>
        </w:rPr>
        <w:t xml:space="preserve">storage </w:t>
      </w:r>
      <w:r w:rsidRPr="004976B5">
        <w:rPr>
          <w:rFonts w:eastAsia="Times New Roman" w:cs="Arial"/>
          <w:color w:val="000000"/>
          <w:szCs w:val="24"/>
          <w:lang w:eastAsia="en-CA"/>
        </w:rPr>
        <w:t>locations</w:t>
      </w:r>
      <w:r>
        <w:rPr>
          <w:rFonts w:eastAsia="Times New Roman" w:cs="Arial"/>
          <w:color w:val="000000"/>
          <w:szCs w:val="24"/>
          <w:lang w:eastAsia="en-CA"/>
        </w:rPr>
        <w:t>.</w:t>
      </w:r>
    </w:p>
    <w:p w14:paraId="78BC6EDB" w14:textId="77777777" w:rsidR="00104F28" w:rsidRPr="00841F3F" w:rsidRDefault="00104F28" w:rsidP="00104F28">
      <w:pPr>
        <w:autoSpaceDE w:val="0"/>
        <w:autoSpaceDN w:val="0"/>
        <w:adjustRightInd w:val="0"/>
        <w:spacing w:after="0" w:line="240" w:lineRule="auto"/>
        <w:rPr>
          <w:rFonts w:eastAsia="Times New Roman" w:cs="Arial"/>
          <w:color w:val="000000"/>
          <w:szCs w:val="24"/>
          <w:lang w:eastAsia="en-CA"/>
        </w:rPr>
      </w:pPr>
    </w:p>
    <w:p w14:paraId="6FF5B04E" w14:textId="77777777" w:rsidR="00104F28" w:rsidRDefault="00104F28" w:rsidP="00104F28">
      <w:pPr>
        <w:pStyle w:val="ListParagraph"/>
        <w:numPr>
          <w:ilvl w:val="0"/>
          <w:numId w:val="6"/>
        </w:numPr>
        <w:autoSpaceDE w:val="0"/>
        <w:autoSpaceDN w:val="0"/>
        <w:adjustRightInd w:val="0"/>
        <w:spacing w:after="0" w:line="240" w:lineRule="auto"/>
        <w:ind w:left="360"/>
        <w:rPr>
          <w:rFonts w:eastAsia="Times New Roman" w:cs="Arial"/>
          <w:color w:val="000000"/>
          <w:szCs w:val="24"/>
          <w:lang w:eastAsia="en-CA"/>
        </w:rPr>
      </w:pPr>
      <w:r>
        <w:rPr>
          <w:rFonts w:eastAsia="Times New Roman" w:cs="Arial"/>
          <w:color w:val="000000"/>
          <w:szCs w:val="24"/>
          <w:lang w:eastAsia="en-CA"/>
        </w:rPr>
        <w:t>Clean</w:t>
      </w:r>
      <w:r w:rsidRPr="001C719B">
        <w:rPr>
          <w:rFonts w:eastAsia="Times New Roman" w:cs="Arial"/>
          <w:color w:val="000000"/>
          <w:szCs w:val="24"/>
          <w:lang w:eastAsia="en-CA"/>
        </w:rPr>
        <w:t xml:space="preserve"> </w:t>
      </w:r>
      <w:r>
        <w:rPr>
          <w:rFonts w:eastAsia="Times New Roman" w:cs="Arial"/>
          <w:color w:val="000000"/>
          <w:szCs w:val="24"/>
          <w:lang w:eastAsia="en-CA"/>
        </w:rPr>
        <w:t xml:space="preserve">all equipment </w:t>
      </w:r>
      <w:r w:rsidRPr="001C719B">
        <w:rPr>
          <w:rFonts w:eastAsia="Times New Roman" w:cs="Arial"/>
          <w:color w:val="000000"/>
          <w:szCs w:val="24"/>
          <w:lang w:eastAsia="en-CA"/>
        </w:rPr>
        <w:t>after each use. Disinfectant spray and paper towels are provided in the Health Club. Do not sp</w:t>
      </w:r>
      <w:r>
        <w:rPr>
          <w:rFonts w:eastAsia="Times New Roman" w:cs="Arial"/>
          <w:color w:val="000000"/>
          <w:szCs w:val="24"/>
          <w:lang w:eastAsia="en-CA"/>
        </w:rPr>
        <w:t>ray directly onto the consoles.</w:t>
      </w:r>
    </w:p>
    <w:p w14:paraId="3F799E24" w14:textId="77777777" w:rsidR="00104F28" w:rsidRPr="00841F3F" w:rsidRDefault="00104F28" w:rsidP="00104F28">
      <w:pPr>
        <w:pStyle w:val="ListParagraph"/>
        <w:spacing w:line="240" w:lineRule="auto"/>
        <w:ind w:left="360"/>
        <w:rPr>
          <w:rFonts w:eastAsia="Times New Roman" w:cs="Arial"/>
          <w:color w:val="000000"/>
          <w:szCs w:val="24"/>
          <w:lang w:eastAsia="en-CA"/>
        </w:rPr>
      </w:pPr>
    </w:p>
    <w:p w14:paraId="37B4A405" w14:textId="77777777" w:rsidR="00104F28" w:rsidRDefault="00104F28" w:rsidP="00104F28">
      <w:pPr>
        <w:pStyle w:val="ListParagraph"/>
        <w:numPr>
          <w:ilvl w:val="0"/>
          <w:numId w:val="6"/>
        </w:numPr>
        <w:autoSpaceDE w:val="0"/>
        <w:autoSpaceDN w:val="0"/>
        <w:adjustRightInd w:val="0"/>
        <w:spacing w:after="0" w:line="240" w:lineRule="auto"/>
        <w:ind w:left="360"/>
        <w:rPr>
          <w:rFonts w:eastAsia="Times New Roman" w:cs="Arial"/>
          <w:color w:val="000000"/>
          <w:szCs w:val="24"/>
          <w:lang w:eastAsia="en-CA"/>
        </w:rPr>
      </w:pPr>
      <w:r w:rsidRPr="009E2A43">
        <w:rPr>
          <w:rFonts w:eastAsia="Times New Roman" w:cs="Arial"/>
          <w:color w:val="000000"/>
          <w:szCs w:val="24"/>
          <w:lang w:eastAsia="en-CA"/>
        </w:rPr>
        <w:t>Headphones must be worn when listening to personal media devices in the Health Club</w:t>
      </w:r>
      <w:r>
        <w:rPr>
          <w:rFonts w:eastAsia="Times New Roman" w:cs="Arial"/>
          <w:color w:val="000000"/>
          <w:szCs w:val="24"/>
          <w:lang w:eastAsia="en-CA"/>
        </w:rPr>
        <w:t>. Talking on the phone while in the Health Club is strongly discouraged.  Please excuse yourself to the lobby if you need to take a call.</w:t>
      </w:r>
    </w:p>
    <w:p w14:paraId="28051E99" w14:textId="77777777" w:rsidR="00104F28" w:rsidRPr="00841F3F" w:rsidRDefault="00104F28" w:rsidP="00104F28">
      <w:pPr>
        <w:pStyle w:val="ListParagraph"/>
        <w:spacing w:line="240" w:lineRule="auto"/>
        <w:ind w:left="360"/>
        <w:rPr>
          <w:rFonts w:eastAsia="Times New Roman" w:cs="Arial"/>
          <w:color w:val="000000"/>
          <w:szCs w:val="24"/>
          <w:lang w:eastAsia="en-CA"/>
        </w:rPr>
      </w:pPr>
    </w:p>
    <w:p w14:paraId="677391B2" w14:textId="77777777" w:rsidR="00104F28" w:rsidRDefault="00104F28" w:rsidP="00104F28">
      <w:pPr>
        <w:pStyle w:val="ListParagraph"/>
        <w:numPr>
          <w:ilvl w:val="0"/>
          <w:numId w:val="6"/>
        </w:numPr>
        <w:autoSpaceDE w:val="0"/>
        <w:autoSpaceDN w:val="0"/>
        <w:adjustRightInd w:val="0"/>
        <w:spacing w:after="0" w:line="240" w:lineRule="auto"/>
        <w:ind w:left="360"/>
        <w:rPr>
          <w:rFonts w:eastAsia="Times New Roman" w:cs="Arial"/>
          <w:color w:val="000000"/>
          <w:szCs w:val="24"/>
          <w:lang w:eastAsia="en-CA"/>
        </w:rPr>
      </w:pPr>
      <w:r w:rsidRPr="004976B5">
        <w:rPr>
          <w:rFonts w:eastAsia="Times New Roman" w:cs="Arial"/>
          <w:color w:val="000000"/>
          <w:szCs w:val="24"/>
          <w:lang w:eastAsia="en-CA"/>
        </w:rPr>
        <w:t xml:space="preserve">Use of the fitness equipment is on a </w:t>
      </w:r>
      <w:r w:rsidRPr="00FB760D">
        <w:rPr>
          <w:rFonts w:eastAsia="Times New Roman" w:cs="Arial"/>
          <w:color w:val="000000"/>
          <w:szCs w:val="24"/>
          <w:lang w:eastAsia="en-CA"/>
        </w:rPr>
        <w:t>first come</w:t>
      </w:r>
      <w:r w:rsidRPr="004976B5">
        <w:rPr>
          <w:rFonts w:eastAsia="Times New Roman" w:cs="Arial"/>
          <w:color w:val="000000"/>
          <w:szCs w:val="24"/>
          <w:lang w:eastAsia="en-CA"/>
        </w:rPr>
        <w:t>, first-serve basis. Please limit your time to 30 minutes maximum per piece of equipment.</w:t>
      </w:r>
      <w:r>
        <w:rPr>
          <w:rFonts w:eastAsia="Times New Roman" w:cs="Arial"/>
          <w:color w:val="000000"/>
          <w:szCs w:val="24"/>
          <w:lang w:eastAsia="en-CA"/>
        </w:rPr>
        <w:t xml:space="preserve"> </w:t>
      </w:r>
      <w:r w:rsidRPr="004976B5">
        <w:rPr>
          <w:rFonts w:eastAsia="Times New Roman" w:cs="Arial"/>
          <w:color w:val="000000"/>
          <w:szCs w:val="24"/>
          <w:lang w:eastAsia="en-CA"/>
        </w:rPr>
        <w:t>Avoid resting on equipment between sets and allow other members to use machines when resting between sets.</w:t>
      </w:r>
    </w:p>
    <w:p w14:paraId="57A949C1" w14:textId="77777777" w:rsidR="00104F28" w:rsidRPr="00841F3F" w:rsidRDefault="00104F28" w:rsidP="00104F28">
      <w:pPr>
        <w:pStyle w:val="ListParagraph"/>
        <w:spacing w:line="240" w:lineRule="auto"/>
        <w:ind w:left="360"/>
        <w:rPr>
          <w:rFonts w:eastAsia="Times New Roman" w:cs="Arial"/>
          <w:color w:val="000000"/>
          <w:szCs w:val="24"/>
          <w:lang w:eastAsia="en-CA"/>
        </w:rPr>
      </w:pPr>
    </w:p>
    <w:p w14:paraId="147F6721" w14:textId="77777777" w:rsidR="00104F28" w:rsidRDefault="00104F28" w:rsidP="00104F28">
      <w:pPr>
        <w:pStyle w:val="ListParagraph"/>
        <w:numPr>
          <w:ilvl w:val="0"/>
          <w:numId w:val="6"/>
        </w:numPr>
        <w:autoSpaceDE w:val="0"/>
        <w:autoSpaceDN w:val="0"/>
        <w:adjustRightInd w:val="0"/>
        <w:spacing w:after="0" w:line="240" w:lineRule="auto"/>
        <w:ind w:left="360"/>
        <w:rPr>
          <w:rFonts w:eastAsia="Times New Roman" w:cs="Arial"/>
          <w:color w:val="000000"/>
          <w:szCs w:val="24"/>
          <w:lang w:eastAsia="en-CA"/>
        </w:rPr>
      </w:pPr>
      <w:r w:rsidRPr="00B94584">
        <w:rPr>
          <w:rFonts w:eastAsia="Times New Roman" w:cs="Arial"/>
          <w:color w:val="000000"/>
          <w:szCs w:val="24"/>
          <w:lang w:eastAsia="en-CA"/>
        </w:rPr>
        <w:t xml:space="preserve">Individuals are required to shower prior to using the Whirlpool or Sauna.  Attire that is worn in either the Whirlpool or Sauna must be clean prior to entering.  </w:t>
      </w:r>
    </w:p>
    <w:p w14:paraId="76A413AF" w14:textId="77777777" w:rsidR="00104F28" w:rsidRPr="00B94584" w:rsidRDefault="00104F28" w:rsidP="00104F28">
      <w:pPr>
        <w:pStyle w:val="ListParagraph"/>
        <w:autoSpaceDE w:val="0"/>
        <w:autoSpaceDN w:val="0"/>
        <w:adjustRightInd w:val="0"/>
        <w:spacing w:after="0" w:line="240" w:lineRule="auto"/>
        <w:ind w:left="360"/>
        <w:rPr>
          <w:rFonts w:eastAsia="Times New Roman" w:cs="Arial"/>
          <w:color w:val="000000"/>
          <w:szCs w:val="24"/>
          <w:lang w:eastAsia="en-CA"/>
        </w:rPr>
      </w:pPr>
    </w:p>
    <w:p w14:paraId="3E6A1EAE" w14:textId="2E62726C" w:rsidR="00104F28" w:rsidRDefault="00104F28" w:rsidP="00104F28">
      <w:pPr>
        <w:pStyle w:val="ListParagraph"/>
        <w:numPr>
          <w:ilvl w:val="0"/>
          <w:numId w:val="6"/>
        </w:numPr>
        <w:autoSpaceDE w:val="0"/>
        <w:autoSpaceDN w:val="0"/>
        <w:adjustRightInd w:val="0"/>
        <w:spacing w:after="0" w:line="240" w:lineRule="auto"/>
        <w:ind w:left="360"/>
        <w:rPr>
          <w:rFonts w:eastAsia="Times New Roman" w:cs="Arial"/>
          <w:color w:val="000000"/>
          <w:szCs w:val="24"/>
          <w:lang w:eastAsia="en-CA"/>
        </w:rPr>
      </w:pPr>
      <w:r w:rsidRPr="009E2A43">
        <w:rPr>
          <w:rFonts w:eastAsia="Times New Roman" w:cs="Arial"/>
          <w:color w:val="000000"/>
          <w:szCs w:val="24"/>
          <w:lang w:eastAsia="en-CA"/>
        </w:rPr>
        <w:t>The Town of Whitby is a fragrance-free environment.</w:t>
      </w:r>
    </w:p>
    <w:p w14:paraId="0A9C71D4" w14:textId="77777777" w:rsidR="00104F28" w:rsidRPr="00104F28" w:rsidRDefault="00104F28" w:rsidP="00B804A0">
      <w:pPr>
        <w:pStyle w:val="ListParagraph"/>
        <w:spacing w:after="0"/>
        <w:rPr>
          <w:rFonts w:eastAsia="Times New Roman" w:cs="Arial"/>
          <w:color w:val="000000"/>
          <w:szCs w:val="24"/>
          <w:lang w:eastAsia="en-CA"/>
        </w:rPr>
      </w:pPr>
    </w:p>
    <w:p w14:paraId="0E52C6FF" w14:textId="2B229DBB" w:rsidR="00104F28" w:rsidRDefault="00104F28" w:rsidP="00104F28">
      <w:pPr>
        <w:rPr>
          <w:rFonts w:eastAsia="Times New Roman" w:cs="Arial"/>
          <w:color w:val="000000"/>
          <w:szCs w:val="24"/>
          <w:lang w:eastAsia="en-CA"/>
        </w:rPr>
      </w:pPr>
      <w:r>
        <w:rPr>
          <w:rFonts w:eastAsia="Times New Roman" w:cs="Arial"/>
          <w:color w:val="000000"/>
          <w:szCs w:val="24"/>
          <w:lang w:eastAsia="en-CA"/>
        </w:rPr>
        <w:t xml:space="preserve">Staff reserve the right to remove any person for unacceptable behavior including but not limited to vandalism, theft, offensive language, selling/soliciting products or services including personal training, unauthorized photography or any other public code of conduct violations.  Should a member misuse equipment or jeopardise their own safety of the safety of others they will be asked to leave the facility.  </w:t>
      </w:r>
    </w:p>
    <w:p w14:paraId="68D7785E" w14:textId="6A09E493" w:rsidR="00B804A0" w:rsidRDefault="000C3EDA" w:rsidP="00B804A0">
      <w:pPr>
        <w:pStyle w:val="Footer"/>
        <w:rPr>
          <w:rFonts w:ascii="Franklin Gothic Medium Cond" w:hAnsi="Franklin Gothic Medium Cond" w:cs="Arial"/>
          <w:color w:val="000000" w:themeColor="text1"/>
          <w:sz w:val="28"/>
          <w:szCs w:val="28"/>
        </w:rPr>
      </w:pPr>
      <w:r w:rsidRPr="00E85FD5">
        <w:rPr>
          <w:rFonts w:ascii="Franklin Gothic Demi Cond" w:hAnsi="Franklin Gothic Demi Cond"/>
          <w:noProof/>
          <w:color w:val="002855"/>
          <w:sz w:val="56"/>
          <w:szCs w:val="56"/>
          <w:lang w:eastAsia="en-CA"/>
        </w:rPr>
        <mc:AlternateContent>
          <mc:Choice Requires="wps">
            <w:drawing>
              <wp:anchor distT="0" distB="0" distL="114300" distR="114300" simplePos="0" relativeHeight="251696128" behindDoc="0" locked="0" layoutInCell="1" allowOverlap="1" wp14:anchorId="052BDE10" wp14:editId="2AB17EA7">
                <wp:simplePos x="0" y="0"/>
                <wp:positionH relativeFrom="column">
                  <wp:posOffset>-44450</wp:posOffset>
                </wp:positionH>
                <wp:positionV relativeFrom="paragraph">
                  <wp:posOffset>4445</wp:posOffset>
                </wp:positionV>
                <wp:extent cx="6867525" cy="0"/>
                <wp:effectExtent l="0" t="0" r="0" b="0"/>
                <wp:wrapNone/>
                <wp:docPr id="560316290" name="Straight Connector 560316290"/>
                <wp:cNvGraphicFramePr/>
                <a:graphic xmlns:a="http://schemas.openxmlformats.org/drawingml/2006/main">
                  <a:graphicData uri="http://schemas.microsoft.com/office/word/2010/wordprocessingShape">
                    <wps:wsp>
                      <wps:cNvCnPr/>
                      <wps:spPr>
                        <a:xfrm flipV="1">
                          <a:off x="0" y="0"/>
                          <a:ext cx="6867525" cy="0"/>
                        </a:xfrm>
                        <a:prstGeom prst="line">
                          <a:avLst/>
                        </a:prstGeom>
                        <a:noFill/>
                        <a:ln w="19050" cap="flat" cmpd="sng" algn="ctr">
                          <a:solidFill>
                            <a:srgbClr val="00285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0D5C64" id="Straight Connector 560316290"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5pt" to="537.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" strokecolor="#002855" strokeweight="1.5pt">
                <v:stroke joinstyle="miter"/>
              </v:line>
            </w:pict>
          </mc:Fallback>
        </mc:AlternateContent>
      </w:r>
      <w:r w:rsidR="00B804A0">
        <w:rPr>
          <w:rFonts w:ascii="Franklin Gothic Medium Cond" w:hAnsi="Franklin Gothic Medium Cond"/>
          <w:noProof/>
          <w:color w:val="009FDF"/>
          <w:sz w:val="52"/>
          <w:szCs w:val="52"/>
          <w:lang w:eastAsia="en-CA"/>
        </w:rPr>
        <w:drawing>
          <wp:anchor distT="0" distB="0" distL="114300" distR="114300" simplePos="0" relativeHeight="251694080" behindDoc="0" locked="0" layoutInCell="1" allowOverlap="1" wp14:anchorId="2EFD1500" wp14:editId="76CC5161">
            <wp:simplePos x="0" y="0"/>
            <wp:positionH relativeFrom="column">
              <wp:posOffset>5443855</wp:posOffset>
            </wp:positionH>
            <wp:positionV relativeFrom="paragraph">
              <wp:posOffset>137795</wp:posOffset>
            </wp:positionV>
            <wp:extent cx="1289685" cy="800100"/>
            <wp:effectExtent l="0" t="0" r="5715" b="0"/>
            <wp:wrapNone/>
            <wp:docPr id="1244116484" name="Picture 1244116484" descr="A logo with colorful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4830" name="Picture 12" descr="A logo with colorful lin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9685" cy="800100"/>
                    </a:xfrm>
                    <a:prstGeom prst="rect">
                      <a:avLst/>
                    </a:prstGeom>
                  </pic:spPr>
                </pic:pic>
              </a:graphicData>
            </a:graphic>
            <wp14:sizeRelH relativeFrom="margin">
              <wp14:pctWidth>0</wp14:pctWidth>
            </wp14:sizeRelH>
            <wp14:sizeRelV relativeFrom="margin">
              <wp14:pctHeight>0</wp14:pctHeight>
            </wp14:sizeRelV>
          </wp:anchor>
        </w:drawing>
      </w:r>
    </w:p>
    <w:p w14:paraId="76020A6A" w14:textId="133C3B04" w:rsidR="00104F28" w:rsidRPr="00820DB5" w:rsidRDefault="00B804A0" w:rsidP="00B804A0">
      <w:pPr>
        <w:pStyle w:val="Footer"/>
        <w:rPr>
          <w:rFonts w:ascii="Franklin Gothic Medium Cond" w:hAnsi="Franklin Gothic Medium Cond" w:cs="Arial"/>
          <w:color w:val="000000" w:themeColor="text1"/>
          <w:sz w:val="28"/>
          <w:szCs w:val="28"/>
        </w:rPr>
      </w:pPr>
      <w:r>
        <w:rPr>
          <w:rFonts w:ascii="Franklin Gothic Medium Cond" w:hAnsi="Franklin Gothic Medium Cond" w:cs="Arial"/>
          <w:color w:val="000000" w:themeColor="text1"/>
          <w:sz w:val="28"/>
          <w:szCs w:val="28"/>
        </w:rPr>
        <w:t>F</w:t>
      </w:r>
      <w:r w:rsidR="00104F28" w:rsidRPr="00820DB5">
        <w:rPr>
          <w:rFonts w:ascii="Franklin Gothic Medium Cond" w:hAnsi="Franklin Gothic Medium Cond" w:cs="Arial"/>
          <w:color w:val="000000" w:themeColor="text1"/>
          <w:sz w:val="28"/>
          <w:szCs w:val="28"/>
        </w:rPr>
        <w:t>or more information 905.666.1991</w:t>
      </w:r>
    </w:p>
    <w:p w14:paraId="7467F44A" w14:textId="0DBC4167" w:rsidR="00104F28" w:rsidRPr="00373AE2" w:rsidRDefault="00104F28" w:rsidP="00B804A0">
      <w:pPr>
        <w:pStyle w:val="Footer"/>
        <w:rPr>
          <w:sz w:val="26"/>
          <w:szCs w:val="26"/>
        </w:rPr>
      </w:pPr>
      <w:r w:rsidRPr="00820DB5">
        <w:rPr>
          <w:rFonts w:ascii="Franklin Gothic Medium Cond" w:hAnsi="Franklin Gothic Medium Cond" w:cs="Arial"/>
          <w:b/>
          <w:color w:val="002855"/>
          <w:sz w:val="40"/>
          <w:szCs w:val="40"/>
        </w:rPr>
        <w:t>whitby.ca/</w:t>
      </w:r>
      <w:proofErr w:type="spellStart"/>
      <w:r w:rsidRPr="00820DB5">
        <w:rPr>
          <w:rFonts w:ascii="Franklin Gothic Medium Cond" w:hAnsi="Franklin Gothic Medium Cond" w:cs="Arial"/>
          <w:b/>
          <w:color w:val="002855"/>
          <w:sz w:val="40"/>
          <w:szCs w:val="40"/>
        </w:rPr>
        <w:t>GetActive</w:t>
      </w:r>
      <w:bookmarkEnd w:id="4"/>
      <w:bookmarkEnd w:id="5"/>
      <w:proofErr w:type="spellEnd"/>
    </w:p>
    <w:sectPr w:rsidR="00104F28" w:rsidRPr="00373AE2" w:rsidSect="00B47B24">
      <w:headerReference w:type="default" r:id="rId16"/>
      <w:footerReference w:type="default" r:id="rId17"/>
      <w:type w:val="continuous"/>
      <w:pgSz w:w="12240" w:h="15840"/>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75DA" w14:textId="77777777" w:rsidR="004A0224" w:rsidRDefault="004A0224" w:rsidP="000D0A60">
      <w:pPr>
        <w:spacing w:after="0" w:line="240" w:lineRule="auto"/>
      </w:pPr>
      <w:r>
        <w:separator/>
      </w:r>
    </w:p>
  </w:endnote>
  <w:endnote w:type="continuationSeparator" w:id="0">
    <w:p w14:paraId="22F36876" w14:textId="77777777" w:rsidR="004A0224" w:rsidRDefault="004A0224" w:rsidP="000D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Demi">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Franklin Gothic Medium Cond">
    <w:altName w:val="Calibri"/>
    <w:charset w:val="00"/>
    <w:family w:val="swiss"/>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Franklin Gothic Book">
    <w:altName w:val="Calibri"/>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E1D2" w14:textId="00C847A9" w:rsidR="00A411E5" w:rsidRDefault="00A411E5" w:rsidP="00A411E5">
    <w:pPr>
      <w:pStyle w:val="Footer"/>
      <w:tabs>
        <w:tab w:val="clear" w:pos="4680"/>
        <w:tab w:val="clear" w:pos="9360"/>
        <w:tab w:val="left" w:pos="7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D2AF" w14:textId="77777777" w:rsidR="004A0224" w:rsidRDefault="004A0224" w:rsidP="000D0A60">
      <w:pPr>
        <w:spacing w:after="0" w:line="240" w:lineRule="auto"/>
      </w:pPr>
      <w:r>
        <w:separator/>
      </w:r>
    </w:p>
  </w:footnote>
  <w:footnote w:type="continuationSeparator" w:id="0">
    <w:p w14:paraId="09A1ED55" w14:textId="77777777" w:rsidR="004A0224" w:rsidRDefault="004A0224" w:rsidP="000D0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17B6" w14:textId="479A0708" w:rsidR="00275FB4" w:rsidRPr="0008001A" w:rsidRDefault="00275FB4" w:rsidP="00275FB4">
    <w:pPr>
      <w:spacing w:after="0"/>
      <w:rPr>
        <w:rFonts w:ascii="Century Gothic" w:hAnsi="Century Gothic"/>
        <w:sz w:val="28"/>
        <w:szCs w:val="28"/>
      </w:rPr>
    </w:pPr>
    <w:r w:rsidRPr="0008001A">
      <w:rPr>
        <w:rFonts w:ascii="Century Gothic" w:hAnsi="Century Gothic"/>
        <w:sz w:val="28"/>
        <w:szCs w:val="28"/>
      </w:rPr>
      <w:t>TOWN OF WHITBY</w:t>
    </w:r>
  </w:p>
  <w:p w14:paraId="45619B2D" w14:textId="7F3A8D55" w:rsidR="00275FB4" w:rsidRPr="00841131" w:rsidRDefault="0008001A" w:rsidP="00275FB4">
    <w:pPr>
      <w:rPr>
        <w:rFonts w:ascii="Franklin Gothic Demi Cond" w:hAnsi="Franklin Gothic Demi Cond"/>
        <w:b/>
        <w:bCs/>
        <w:sz w:val="56"/>
        <w:szCs w:val="56"/>
      </w:rPr>
    </w:pPr>
    <w:r w:rsidRPr="00E85FD5">
      <w:rPr>
        <w:rFonts w:ascii="Franklin Gothic Demi Cond" w:hAnsi="Franklin Gothic Demi Cond"/>
        <w:noProof/>
        <w:color w:val="002855"/>
        <w:sz w:val="56"/>
        <w:szCs w:val="56"/>
        <w:lang w:eastAsia="en-CA"/>
      </w:rPr>
      <mc:AlternateContent>
        <mc:Choice Requires="wps">
          <w:drawing>
            <wp:anchor distT="0" distB="0" distL="114300" distR="114300" simplePos="0" relativeHeight="251659264" behindDoc="0" locked="0" layoutInCell="1" allowOverlap="1" wp14:anchorId="4C8AE311" wp14:editId="70B6EA21">
              <wp:simplePos x="0" y="0"/>
              <wp:positionH relativeFrom="column">
                <wp:posOffset>0</wp:posOffset>
              </wp:positionH>
              <wp:positionV relativeFrom="paragraph">
                <wp:posOffset>476250</wp:posOffset>
              </wp:positionV>
              <wp:extent cx="68675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867525" cy="0"/>
                      </a:xfrm>
                      <a:prstGeom prst="line">
                        <a:avLst/>
                      </a:prstGeom>
                      <a:noFill/>
                      <a:ln w="19050" cap="flat" cmpd="sng" algn="ctr">
                        <a:solidFill>
                          <a:srgbClr val="00285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17C82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5pt" to="540.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" strokecolor="#002855" strokeweight="1.5pt">
              <v:stroke joinstyle="miter"/>
            </v:line>
          </w:pict>
        </mc:Fallback>
      </mc:AlternateContent>
    </w:r>
    <w:r w:rsidR="00275FB4" w:rsidRPr="00E85FD5">
      <w:rPr>
        <w:rFonts w:ascii="Franklin Gothic Demi Cond" w:hAnsi="Franklin Gothic Demi Cond"/>
        <w:color w:val="002855"/>
        <w:sz w:val="56"/>
        <w:szCs w:val="56"/>
      </w:rPr>
      <w:t>Health Club Membership</w:t>
    </w:r>
  </w:p>
  <w:p w14:paraId="745096EF" w14:textId="12992162" w:rsidR="00275FB4" w:rsidRDefault="00275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3648"/>
    <w:multiLevelType w:val="hybridMultilevel"/>
    <w:tmpl w:val="4E380F2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9D333BA"/>
    <w:multiLevelType w:val="hybridMultilevel"/>
    <w:tmpl w:val="2746F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58360C"/>
    <w:multiLevelType w:val="hybridMultilevel"/>
    <w:tmpl w:val="6AC0D4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0511C1"/>
    <w:multiLevelType w:val="hybridMultilevel"/>
    <w:tmpl w:val="69F8D6D6"/>
    <w:lvl w:ilvl="0" w:tplc="5978E95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1AD2A9F"/>
    <w:multiLevelType w:val="hybridMultilevel"/>
    <w:tmpl w:val="80E2B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091E2B"/>
    <w:multiLevelType w:val="hybridMultilevel"/>
    <w:tmpl w:val="1D1C11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63796286"/>
    <w:multiLevelType w:val="multilevel"/>
    <w:tmpl w:val="F6443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264C60"/>
    <w:multiLevelType w:val="hybridMultilevel"/>
    <w:tmpl w:val="4E0C8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19778656">
    <w:abstractNumId w:val="2"/>
  </w:num>
  <w:num w:numId="2" w16cid:durableId="2111507105">
    <w:abstractNumId w:val="3"/>
  </w:num>
  <w:num w:numId="3" w16cid:durableId="1822960248">
    <w:abstractNumId w:val="5"/>
  </w:num>
  <w:num w:numId="4" w16cid:durableId="519975068">
    <w:abstractNumId w:val="6"/>
  </w:num>
  <w:num w:numId="5" w16cid:durableId="1828126762">
    <w:abstractNumId w:val="0"/>
  </w:num>
  <w:num w:numId="6" w16cid:durableId="128984340">
    <w:abstractNumId w:val="7"/>
  </w:num>
  <w:num w:numId="7" w16cid:durableId="1753576789">
    <w:abstractNumId w:val="1"/>
  </w:num>
  <w:num w:numId="8" w16cid:durableId="55936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D3E"/>
    <w:rsid w:val="00003A5E"/>
    <w:rsid w:val="00013D4F"/>
    <w:rsid w:val="00023BC3"/>
    <w:rsid w:val="0003058C"/>
    <w:rsid w:val="000338CF"/>
    <w:rsid w:val="000440D3"/>
    <w:rsid w:val="00055787"/>
    <w:rsid w:val="000616C8"/>
    <w:rsid w:val="000632DF"/>
    <w:rsid w:val="0006505F"/>
    <w:rsid w:val="00065EF2"/>
    <w:rsid w:val="000714F1"/>
    <w:rsid w:val="0008001A"/>
    <w:rsid w:val="000855EC"/>
    <w:rsid w:val="000A0CB2"/>
    <w:rsid w:val="000B18B7"/>
    <w:rsid w:val="000B2AFA"/>
    <w:rsid w:val="000C24C3"/>
    <w:rsid w:val="000C3EDA"/>
    <w:rsid w:val="000D0A60"/>
    <w:rsid w:val="000E47B3"/>
    <w:rsid w:val="000F34C8"/>
    <w:rsid w:val="00104F28"/>
    <w:rsid w:val="0013322C"/>
    <w:rsid w:val="001446EA"/>
    <w:rsid w:val="001463CF"/>
    <w:rsid w:val="00150AC4"/>
    <w:rsid w:val="001601C4"/>
    <w:rsid w:val="00167C9F"/>
    <w:rsid w:val="00174C30"/>
    <w:rsid w:val="001932FD"/>
    <w:rsid w:val="0019331B"/>
    <w:rsid w:val="001A19FA"/>
    <w:rsid w:val="001C5CA5"/>
    <w:rsid w:val="001D5D6C"/>
    <w:rsid w:val="001D6DD4"/>
    <w:rsid w:val="001E07A7"/>
    <w:rsid w:val="001E1019"/>
    <w:rsid w:val="0026258D"/>
    <w:rsid w:val="00275FB4"/>
    <w:rsid w:val="00276D50"/>
    <w:rsid w:val="002774DE"/>
    <w:rsid w:val="002B1C15"/>
    <w:rsid w:val="002C5EBA"/>
    <w:rsid w:val="002D1B10"/>
    <w:rsid w:val="002E0E59"/>
    <w:rsid w:val="00302540"/>
    <w:rsid w:val="00330374"/>
    <w:rsid w:val="00361AC0"/>
    <w:rsid w:val="00370D4F"/>
    <w:rsid w:val="00373AE2"/>
    <w:rsid w:val="003749E2"/>
    <w:rsid w:val="00386F93"/>
    <w:rsid w:val="003A1DDE"/>
    <w:rsid w:val="003B4C7C"/>
    <w:rsid w:val="003C318B"/>
    <w:rsid w:val="003D2E62"/>
    <w:rsid w:val="003E07B1"/>
    <w:rsid w:val="003E17A3"/>
    <w:rsid w:val="003E5837"/>
    <w:rsid w:val="003F07BB"/>
    <w:rsid w:val="003F29F5"/>
    <w:rsid w:val="003F593B"/>
    <w:rsid w:val="00411EA6"/>
    <w:rsid w:val="0044526B"/>
    <w:rsid w:val="00481852"/>
    <w:rsid w:val="0049433F"/>
    <w:rsid w:val="0049541D"/>
    <w:rsid w:val="004A0224"/>
    <w:rsid w:val="004B1BC2"/>
    <w:rsid w:val="004C4CA3"/>
    <w:rsid w:val="004C5132"/>
    <w:rsid w:val="004C6A31"/>
    <w:rsid w:val="004E0248"/>
    <w:rsid w:val="0051148C"/>
    <w:rsid w:val="005128EC"/>
    <w:rsid w:val="00515030"/>
    <w:rsid w:val="00515ED8"/>
    <w:rsid w:val="005233C6"/>
    <w:rsid w:val="00524441"/>
    <w:rsid w:val="005253C1"/>
    <w:rsid w:val="00533307"/>
    <w:rsid w:val="0054692F"/>
    <w:rsid w:val="00551A99"/>
    <w:rsid w:val="00552CA8"/>
    <w:rsid w:val="005748B0"/>
    <w:rsid w:val="00584E59"/>
    <w:rsid w:val="00591E56"/>
    <w:rsid w:val="005A6F58"/>
    <w:rsid w:val="005A7E1D"/>
    <w:rsid w:val="005C2452"/>
    <w:rsid w:val="005C3548"/>
    <w:rsid w:val="005F7D3E"/>
    <w:rsid w:val="006115A5"/>
    <w:rsid w:val="006153C6"/>
    <w:rsid w:val="00617F83"/>
    <w:rsid w:val="00620CD5"/>
    <w:rsid w:val="0063683F"/>
    <w:rsid w:val="00642DE5"/>
    <w:rsid w:val="00643DE4"/>
    <w:rsid w:val="00660D05"/>
    <w:rsid w:val="0068291B"/>
    <w:rsid w:val="00687AB8"/>
    <w:rsid w:val="006A26F0"/>
    <w:rsid w:val="006A31AF"/>
    <w:rsid w:val="006A7358"/>
    <w:rsid w:val="006A7B92"/>
    <w:rsid w:val="006D1780"/>
    <w:rsid w:val="006F2CA1"/>
    <w:rsid w:val="00725AF4"/>
    <w:rsid w:val="007309F2"/>
    <w:rsid w:val="00743390"/>
    <w:rsid w:val="00747F47"/>
    <w:rsid w:val="00756989"/>
    <w:rsid w:val="0076127D"/>
    <w:rsid w:val="0076133D"/>
    <w:rsid w:val="0076413B"/>
    <w:rsid w:val="00777F03"/>
    <w:rsid w:val="007936F0"/>
    <w:rsid w:val="007B2BC9"/>
    <w:rsid w:val="007B3283"/>
    <w:rsid w:val="007F1D0E"/>
    <w:rsid w:val="007F400C"/>
    <w:rsid w:val="00800132"/>
    <w:rsid w:val="0081098E"/>
    <w:rsid w:val="00816B7C"/>
    <w:rsid w:val="00817316"/>
    <w:rsid w:val="00820DB5"/>
    <w:rsid w:val="00837DA8"/>
    <w:rsid w:val="00840E2A"/>
    <w:rsid w:val="00841131"/>
    <w:rsid w:val="00841F3F"/>
    <w:rsid w:val="00861E58"/>
    <w:rsid w:val="00865B4D"/>
    <w:rsid w:val="008801AF"/>
    <w:rsid w:val="0088666F"/>
    <w:rsid w:val="00890B29"/>
    <w:rsid w:val="00890FBD"/>
    <w:rsid w:val="008A113E"/>
    <w:rsid w:val="008D5322"/>
    <w:rsid w:val="008E0005"/>
    <w:rsid w:val="008E25C3"/>
    <w:rsid w:val="008F3525"/>
    <w:rsid w:val="008F6102"/>
    <w:rsid w:val="00901F12"/>
    <w:rsid w:val="00916B4E"/>
    <w:rsid w:val="00932165"/>
    <w:rsid w:val="0094730E"/>
    <w:rsid w:val="00951B7C"/>
    <w:rsid w:val="00963D8C"/>
    <w:rsid w:val="00990467"/>
    <w:rsid w:val="009A6723"/>
    <w:rsid w:val="009B4D34"/>
    <w:rsid w:val="009D1F97"/>
    <w:rsid w:val="009E58A4"/>
    <w:rsid w:val="00A0147B"/>
    <w:rsid w:val="00A11510"/>
    <w:rsid w:val="00A408B9"/>
    <w:rsid w:val="00A411E5"/>
    <w:rsid w:val="00A555E4"/>
    <w:rsid w:val="00A61ACF"/>
    <w:rsid w:val="00A66639"/>
    <w:rsid w:val="00A72105"/>
    <w:rsid w:val="00A723D0"/>
    <w:rsid w:val="00A7498A"/>
    <w:rsid w:val="00A90077"/>
    <w:rsid w:val="00A92814"/>
    <w:rsid w:val="00A92E83"/>
    <w:rsid w:val="00A96FE4"/>
    <w:rsid w:val="00AA77B0"/>
    <w:rsid w:val="00AC1E54"/>
    <w:rsid w:val="00AC75FE"/>
    <w:rsid w:val="00AD1477"/>
    <w:rsid w:val="00AD7F87"/>
    <w:rsid w:val="00AE6EE9"/>
    <w:rsid w:val="00AF79CF"/>
    <w:rsid w:val="00B02DB9"/>
    <w:rsid w:val="00B2169D"/>
    <w:rsid w:val="00B26CC5"/>
    <w:rsid w:val="00B26FDC"/>
    <w:rsid w:val="00B27882"/>
    <w:rsid w:val="00B4783C"/>
    <w:rsid w:val="00B47B24"/>
    <w:rsid w:val="00B53DA1"/>
    <w:rsid w:val="00B60072"/>
    <w:rsid w:val="00B60FE9"/>
    <w:rsid w:val="00B7409D"/>
    <w:rsid w:val="00B7562D"/>
    <w:rsid w:val="00B76813"/>
    <w:rsid w:val="00B77EA4"/>
    <w:rsid w:val="00B804A0"/>
    <w:rsid w:val="00B94003"/>
    <w:rsid w:val="00B94584"/>
    <w:rsid w:val="00BD483E"/>
    <w:rsid w:val="00C05C49"/>
    <w:rsid w:val="00C2059A"/>
    <w:rsid w:val="00C32BE7"/>
    <w:rsid w:val="00C448E0"/>
    <w:rsid w:val="00C5041C"/>
    <w:rsid w:val="00C518F2"/>
    <w:rsid w:val="00C818A2"/>
    <w:rsid w:val="00C87B9F"/>
    <w:rsid w:val="00C962D6"/>
    <w:rsid w:val="00CA47C0"/>
    <w:rsid w:val="00CC788E"/>
    <w:rsid w:val="00CE1B81"/>
    <w:rsid w:val="00CE65D4"/>
    <w:rsid w:val="00CF7CB1"/>
    <w:rsid w:val="00D02A9C"/>
    <w:rsid w:val="00D244FA"/>
    <w:rsid w:val="00D54921"/>
    <w:rsid w:val="00D66E7C"/>
    <w:rsid w:val="00D81301"/>
    <w:rsid w:val="00D8228B"/>
    <w:rsid w:val="00DA0D5A"/>
    <w:rsid w:val="00DB2BDB"/>
    <w:rsid w:val="00DB32CA"/>
    <w:rsid w:val="00DC3BA5"/>
    <w:rsid w:val="00DC69F9"/>
    <w:rsid w:val="00DD1949"/>
    <w:rsid w:val="00DD4E39"/>
    <w:rsid w:val="00DE5AC2"/>
    <w:rsid w:val="00DF36EB"/>
    <w:rsid w:val="00E03C30"/>
    <w:rsid w:val="00E12AB7"/>
    <w:rsid w:val="00E1640A"/>
    <w:rsid w:val="00E23638"/>
    <w:rsid w:val="00E2452D"/>
    <w:rsid w:val="00E368E7"/>
    <w:rsid w:val="00E475AA"/>
    <w:rsid w:val="00E51032"/>
    <w:rsid w:val="00E61ACB"/>
    <w:rsid w:val="00E656C8"/>
    <w:rsid w:val="00E73116"/>
    <w:rsid w:val="00E83538"/>
    <w:rsid w:val="00E85FD5"/>
    <w:rsid w:val="00EA0CFA"/>
    <w:rsid w:val="00EA63AD"/>
    <w:rsid w:val="00EC0203"/>
    <w:rsid w:val="00ED5167"/>
    <w:rsid w:val="00ED783A"/>
    <w:rsid w:val="00F159C8"/>
    <w:rsid w:val="00F16618"/>
    <w:rsid w:val="00F27FF9"/>
    <w:rsid w:val="00F34C41"/>
    <w:rsid w:val="00F4372F"/>
    <w:rsid w:val="00F43AD2"/>
    <w:rsid w:val="00F479B0"/>
    <w:rsid w:val="00F522C7"/>
    <w:rsid w:val="00F67B94"/>
    <w:rsid w:val="00F7666E"/>
    <w:rsid w:val="00F767AF"/>
    <w:rsid w:val="00FB02C4"/>
    <w:rsid w:val="00FB4A15"/>
    <w:rsid w:val="00FB6372"/>
    <w:rsid w:val="00FD5049"/>
    <w:rsid w:val="00FE07AD"/>
    <w:rsid w:val="00FF5A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0CD77"/>
  <w15:chartTrackingRefBased/>
  <w15:docId w15:val="{3F11EC53-4E32-420F-9C40-65412CBD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E56"/>
    <w:rPr>
      <w:rFonts w:ascii="Arial" w:hAnsi="Arial"/>
      <w:sz w:val="24"/>
    </w:rPr>
  </w:style>
  <w:style w:type="paragraph" w:styleId="Heading1">
    <w:name w:val="heading 1"/>
    <w:basedOn w:val="Normal"/>
    <w:next w:val="Normal"/>
    <w:link w:val="Heading1Char"/>
    <w:uiPriority w:val="9"/>
    <w:qFormat/>
    <w:rsid w:val="009A6723"/>
    <w:pPr>
      <w:keepNext/>
      <w:keepLines/>
      <w:spacing w:before="240" w:after="0"/>
      <w:outlineLvl w:val="0"/>
    </w:pPr>
    <w:rPr>
      <w:rFonts w:ascii="Franklin Gothic Demi" w:eastAsiaTheme="majorEastAsia" w:hAnsi="Franklin Gothic Demi" w:cstheme="majorBidi"/>
      <w:color w:val="002855"/>
      <w:sz w:val="36"/>
      <w:szCs w:val="32"/>
    </w:rPr>
  </w:style>
  <w:style w:type="paragraph" w:styleId="Heading2">
    <w:name w:val="heading 2"/>
    <w:basedOn w:val="Normal"/>
    <w:next w:val="Normal"/>
    <w:link w:val="Heading2Char"/>
    <w:uiPriority w:val="9"/>
    <w:unhideWhenUsed/>
    <w:qFormat/>
    <w:rsid w:val="009A6723"/>
    <w:pPr>
      <w:keepNext/>
      <w:keepLines/>
      <w:spacing w:before="40" w:after="0"/>
      <w:outlineLvl w:val="1"/>
    </w:pPr>
    <w:rPr>
      <w:rFonts w:ascii="Franklin Gothic Demi Cond" w:eastAsiaTheme="majorEastAsia" w:hAnsi="Franklin Gothic Demi Cond" w:cstheme="majorBidi"/>
      <w:color w:val="002855"/>
      <w:sz w:val="32"/>
      <w:szCs w:val="26"/>
    </w:rPr>
  </w:style>
  <w:style w:type="paragraph" w:styleId="Heading3">
    <w:name w:val="heading 3"/>
    <w:basedOn w:val="Normal"/>
    <w:next w:val="Normal"/>
    <w:link w:val="Heading3Char"/>
    <w:uiPriority w:val="9"/>
    <w:unhideWhenUsed/>
    <w:qFormat/>
    <w:rsid w:val="009A6723"/>
    <w:pPr>
      <w:keepNext/>
      <w:keepLines/>
      <w:spacing w:before="40" w:after="0"/>
      <w:outlineLvl w:val="2"/>
    </w:pPr>
    <w:rPr>
      <w:rFonts w:ascii="Franklin Gothic Medium Cond" w:eastAsiaTheme="majorEastAsia" w:hAnsi="Franklin Gothic Medium Cond" w:cstheme="majorBidi"/>
      <w:color w:val="002855"/>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723"/>
    <w:rPr>
      <w:rFonts w:ascii="Franklin Gothic Demi" w:eastAsiaTheme="majorEastAsia" w:hAnsi="Franklin Gothic Demi" w:cstheme="majorBidi"/>
      <w:color w:val="002855"/>
      <w:sz w:val="36"/>
      <w:szCs w:val="32"/>
    </w:rPr>
  </w:style>
  <w:style w:type="paragraph" w:styleId="Title">
    <w:name w:val="Title"/>
    <w:basedOn w:val="Normal"/>
    <w:next w:val="Normal"/>
    <w:link w:val="TitleChar"/>
    <w:uiPriority w:val="10"/>
    <w:qFormat/>
    <w:rsid w:val="009A6723"/>
    <w:pPr>
      <w:spacing w:after="0" w:line="240" w:lineRule="auto"/>
      <w:contextualSpacing/>
    </w:pPr>
    <w:rPr>
      <w:rFonts w:ascii="Franklin Gothic Heavy" w:eastAsiaTheme="majorEastAsia" w:hAnsi="Franklin Gothic Heavy" w:cstheme="majorBidi"/>
      <w:color w:val="002855"/>
      <w:spacing w:val="-10"/>
      <w:kern w:val="28"/>
      <w:sz w:val="56"/>
      <w:szCs w:val="56"/>
    </w:rPr>
  </w:style>
  <w:style w:type="character" w:customStyle="1" w:styleId="TitleChar">
    <w:name w:val="Title Char"/>
    <w:basedOn w:val="DefaultParagraphFont"/>
    <w:link w:val="Title"/>
    <w:uiPriority w:val="10"/>
    <w:rsid w:val="009A6723"/>
    <w:rPr>
      <w:rFonts w:ascii="Franklin Gothic Heavy" w:eastAsiaTheme="majorEastAsia" w:hAnsi="Franklin Gothic Heavy" w:cstheme="majorBidi"/>
      <w:color w:val="002855"/>
      <w:spacing w:val="-10"/>
      <w:kern w:val="28"/>
      <w:sz w:val="56"/>
      <w:szCs w:val="56"/>
    </w:rPr>
  </w:style>
  <w:style w:type="character" w:customStyle="1" w:styleId="Heading2Char">
    <w:name w:val="Heading 2 Char"/>
    <w:basedOn w:val="DefaultParagraphFont"/>
    <w:link w:val="Heading2"/>
    <w:uiPriority w:val="9"/>
    <w:rsid w:val="009A6723"/>
    <w:rPr>
      <w:rFonts w:ascii="Franklin Gothic Demi Cond" w:eastAsiaTheme="majorEastAsia" w:hAnsi="Franklin Gothic Demi Cond" w:cstheme="majorBidi"/>
      <w:color w:val="002855"/>
      <w:sz w:val="32"/>
      <w:szCs w:val="26"/>
    </w:rPr>
  </w:style>
  <w:style w:type="character" w:customStyle="1" w:styleId="Heading3Char">
    <w:name w:val="Heading 3 Char"/>
    <w:basedOn w:val="DefaultParagraphFont"/>
    <w:link w:val="Heading3"/>
    <w:uiPriority w:val="9"/>
    <w:rsid w:val="009A6723"/>
    <w:rPr>
      <w:rFonts w:ascii="Franklin Gothic Medium Cond" w:eastAsiaTheme="majorEastAsia" w:hAnsi="Franklin Gothic Medium Cond" w:cstheme="majorBidi"/>
      <w:color w:val="002855"/>
      <w:sz w:val="32"/>
      <w:szCs w:val="24"/>
    </w:rPr>
  </w:style>
  <w:style w:type="character" w:styleId="Strong">
    <w:name w:val="Strong"/>
    <w:basedOn w:val="DefaultParagraphFont"/>
    <w:uiPriority w:val="22"/>
    <w:qFormat/>
    <w:rsid w:val="009A6723"/>
    <w:rPr>
      <w:rFonts w:ascii="Franklin Gothic Medium Cond" w:hAnsi="Franklin Gothic Medium Cond"/>
      <w:b/>
      <w:bCs/>
      <w:sz w:val="28"/>
    </w:rPr>
  </w:style>
  <w:style w:type="paragraph" w:styleId="ListParagraph">
    <w:name w:val="List Paragraph"/>
    <w:basedOn w:val="Normal"/>
    <w:uiPriority w:val="34"/>
    <w:qFormat/>
    <w:rsid w:val="00D81301"/>
    <w:pPr>
      <w:ind w:left="720"/>
      <w:contextualSpacing/>
    </w:pPr>
  </w:style>
  <w:style w:type="paragraph" w:styleId="NoSpacing">
    <w:name w:val="No Spacing"/>
    <w:link w:val="NoSpacingChar"/>
    <w:uiPriority w:val="1"/>
    <w:qFormat/>
    <w:rsid w:val="00A90077"/>
    <w:pPr>
      <w:spacing w:after="0" w:line="240" w:lineRule="auto"/>
    </w:pPr>
    <w:rPr>
      <w:rFonts w:ascii="Arial" w:hAnsi="Arial"/>
      <w:sz w:val="24"/>
    </w:rPr>
  </w:style>
  <w:style w:type="table" w:customStyle="1" w:styleId="MembershipTableStyle">
    <w:name w:val="Membership Table Style"/>
    <w:basedOn w:val="TableNormal"/>
    <w:uiPriority w:val="99"/>
    <w:rsid w:val="00FB6372"/>
    <w:pPr>
      <w:spacing w:after="0" w:line="240" w:lineRule="auto"/>
    </w:pPr>
    <w:rPr>
      <w:rFonts w:ascii="Times New Roman" w:eastAsia="Times New Roman" w:hAnsi="Times New Roman" w:cs="Times New Roman"/>
      <w:sz w:val="20"/>
      <w:szCs w:val="20"/>
      <w:lang w:eastAsia="en-CA"/>
    </w:rPr>
    <w:tblPr>
      <w:tblStyleRowBandSize w:val="1"/>
      <w:tblBorders>
        <w:top w:val="single" w:sz="8" w:space="0" w:color="E6F1F9"/>
        <w:left w:val="single" w:sz="8" w:space="0" w:color="E6F1F9"/>
        <w:bottom w:val="single" w:sz="8" w:space="0" w:color="E6F1F9"/>
        <w:right w:val="single" w:sz="8" w:space="0" w:color="E6F1F9"/>
      </w:tblBorders>
    </w:tblPr>
    <w:tblStylePr w:type="firstRow">
      <w:rPr>
        <w:rFonts w:ascii="Arial" w:hAnsi="Arial"/>
        <w:sz w:val="24"/>
      </w:rPr>
      <w:tblPr/>
      <w:tcPr>
        <w:shd w:val="clear" w:color="auto" w:fill="E6F1F9"/>
      </w:tcPr>
    </w:tblStylePr>
    <w:tblStylePr w:type="band1Horz">
      <w:tblPr/>
      <w:tcPr>
        <w:shd w:val="clear" w:color="auto" w:fill="FFFFFF"/>
      </w:tcPr>
    </w:tblStylePr>
    <w:tblStylePr w:type="band2Horz">
      <w:rPr>
        <w:rFonts w:ascii="Arial" w:hAnsi="Arial"/>
        <w:color w:val="auto"/>
        <w:sz w:val="24"/>
      </w:rPr>
      <w:tblPr/>
      <w:tcPr>
        <w:shd w:val="clear" w:color="auto" w:fill="E6F1F9"/>
      </w:tcPr>
    </w:tblStylePr>
  </w:style>
  <w:style w:type="table" w:styleId="TableGrid">
    <w:name w:val="Table Grid"/>
    <w:basedOn w:val="TableNormal"/>
    <w:uiPriority w:val="39"/>
    <w:rsid w:val="00FB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0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A60"/>
    <w:rPr>
      <w:rFonts w:ascii="Arial" w:hAnsi="Arial"/>
      <w:sz w:val="24"/>
    </w:rPr>
  </w:style>
  <w:style w:type="paragraph" w:styleId="Footer">
    <w:name w:val="footer"/>
    <w:basedOn w:val="Normal"/>
    <w:link w:val="FooterChar"/>
    <w:uiPriority w:val="99"/>
    <w:unhideWhenUsed/>
    <w:rsid w:val="000D0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A60"/>
    <w:rPr>
      <w:rFonts w:ascii="Arial" w:hAnsi="Arial"/>
      <w:sz w:val="24"/>
    </w:rPr>
  </w:style>
  <w:style w:type="paragraph" w:customStyle="1" w:styleId="CRCHeading2">
    <w:name w:val="CRC Heading 2"/>
    <w:basedOn w:val="Heading2"/>
    <w:next w:val="Normal"/>
    <w:link w:val="CRCHeading2Char"/>
    <w:qFormat/>
    <w:rsid w:val="00584E59"/>
    <w:pPr>
      <w:spacing w:before="0" w:line="240" w:lineRule="auto"/>
    </w:pPr>
    <w:rPr>
      <w:rFonts w:ascii="Arial" w:eastAsia="Times New Roman" w:hAnsi="Arial" w:cs="Times New Roman"/>
      <w:b/>
      <w:bCs/>
      <w:color w:val="003F72"/>
      <w:sz w:val="36"/>
      <w:lang w:eastAsia="en-CA"/>
    </w:rPr>
  </w:style>
  <w:style w:type="character" w:customStyle="1" w:styleId="CRCHeading2Char">
    <w:name w:val="CRC Heading 2 Char"/>
    <w:basedOn w:val="Heading2Char"/>
    <w:link w:val="CRCHeading2"/>
    <w:rsid w:val="00584E59"/>
    <w:rPr>
      <w:rFonts w:ascii="Arial" w:eastAsia="Times New Roman" w:hAnsi="Arial" w:cs="Times New Roman"/>
      <w:b/>
      <w:bCs/>
      <w:color w:val="003F72"/>
      <w:sz w:val="36"/>
      <w:szCs w:val="26"/>
      <w:lang w:eastAsia="en-CA"/>
    </w:rPr>
  </w:style>
  <w:style w:type="character" w:styleId="Hyperlink">
    <w:name w:val="Hyperlink"/>
    <w:uiPriority w:val="99"/>
    <w:qFormat/>
    <w:rsid w:val="00FB4A15"/>
    <w:rPr>
      <w:rFonts w:ascii="Arial" w:hAnsi="Arial"/>
      <w:color w:val="2B6599"/>
      <w:sz w:val="24"/>
      <w:u w:val="single"/>
    </w:rPr>
  </w:style>
  <w:style w:type="character" w:customStyle="1" w:styleId="NoSpacingChar">
    <w:name w:val="No Spacing Char"/>
    <w:basedOn w:val="DefaultParagraphFont"/>
    <w:link w:val="NoSpacing"/>
    <w:uiPriority w:val="1"/>
    <w:rsid w:val="001E1019"/>
    <w:rPr>
      <w:rFonts w:ascii="Arial" w:hAnsi="Arial"/>
      <w:sz w:val="24"/>
    </w:rPr>
  </w:style>
  <w:style w:type="table" w:customStyle="1" w:styleId="TableHeadingTOWReport">
    <w:name w:val="Table Heading TOW Report"/>
    <w:basedOn w:val="TableNormal"/>
    <w:rsid w:val="00C5041C"/>
    <w:pPr>
      <w:spacing w:after="0" w:line="240" w:lineRule="auto"/>
    </w:pPr>
    <w:rPr>
      <w:rFonts w:ascii="Arial" w:eastAsia="Times New Roman" w:hAnsi="Arial" w:cs="Times New Roman"/>
      <w:sz w:val="24"/>
      <w:szCs w:val="24"/>
      <w:lang w:eastAsia="en-CA"/>
    </w:rPr>
    <w:tblPr>
      <w:tblStyleColBandSize w:val="1"/>
    </w:tblPr>
    <w:tblStylePr w:type="band1Vert">
      <w:rPr>
        <w:rFonts w:ascii="Arial" w:hAnsi="Arial"/>
        <w:b/>
        <w:sz w:val="24"/>
      </w:rPr>
    </w:tblStylePr>
  </w:style>
  <w:style w:type="paragraph" w:customStyle="1" w:styleId="TableParagraph">
    <w:name w:val="Table Paragraph"/>
    <w:basedOn w:val="Normal"/>
    <w:uiPriority w:val="1"/>
    <w:qFormat/>
    <w:rsid w:val="003749E2"/>
    <w:pPr>
      <w:widowControl w:val="0"/>
      <w:autoSpaceDE w:val="0"/>
      <w:autoSpaceDN w:val="0"/>
      <w:spacing w:after="0" w:line="240" w:lineRule="auto"/>
      <w:ind w:left="78"/>
      <w:jc w:val="center"/>
    </w:pPr>
    <w:rPr>
      <w:rFonts w:ascii="Franklin Gothic Book" w:eastAsia="Franklin Gothic Book" w:hAnsi="Franklin Gothic Book" w:cs="Franklin Gothic Book"/>
      <w:sz w:val="22"/>
    </w:rPr>
  </w:style>
  <w:style w:type="paragraph" w:styleId="BalloonText">
    <w:name w:val="Balloon Text"/>
    <w:basedOn w:val="Normal"/>
    <w:link w:val="BalloonTextChar"/>
    <w:uiPriority w:val="99"/>
    <w:semiHidden/>
    <w:unhideWhenUsed/>
    <w:rsid w:val="00167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9104">
      <w:bodyDiv w:val="1"/>
      <w:marLeft w:val="0"/>
      <w:marRight w:val="0"/>
      <w:marTop w:val="0"/>
      <w:marBottom w:val="0"/>
      <w:divBdr>
        <w:top w:val="none" w:sz="0" w:space="0" w:color="auto"/>
        <w:left w:val="none" w:sz="0" w:space="0" w:color="auto"/>
        <w:bottom w:val="none" w:sz="0" w:space="0" w:color="auto"/>
        <w:right w:val="none" w:sz="0" w:space="0" w:color="auto"/>
      </w:divBdr>
    </w:div>
    <w:div w:id="244923159">
      <w:bodyDiv w:val="1"/>
      <w:marLeft w:val="0"/>
      <w:marRight w:val="0"/>
      <w:marTop w:val="0"/>
      <w:marBottom w:val="0"/>
      <w:divBdr>
        <w:top w:val="none" w:sz="0" w:space="0" w:color="auto"/>
        <w:left w:val="none" w:sz="0" w:space="0" w:color="auto"/>
        <w:bottom w:val="none" w:sz="0" w:space="0" w:color="auto"/>
        <w:right w:val="none" w:sz="0" w:space="0" w:color="auto"/>
      </w:divBdr>
    </w:div>
    <w:div w:id="669211418">
      <w:bodyDiv w:val="1"/>
      <w:marLeft w:val="0"/>
      <w:marRight w:val="0"/>
      <w:marTop w:val="0"/>
      <w:marBottom w:val="0"/>
      <w:divBdr>
        <w:top w:val="none" w:sz="0" w:space="0" w:color="auto"/>
        <w:left w:val="none" w:sz="0" w:space="0" w:color="auto"/>
        <w:bottom w:val="none" w:sz="0" w:space="0" w:color="auto"/>
        <w:right w:val="none" w:sz="0" w:space="0" w:color="auto"/>
      </w:divBdr>
    </w:div>
    <w:div w:id="902061898">
      <w:bodyDiv w:val="1"/>
      <w:marLeft w:val="0"/>
      <w:marRight w:val="0"/>
      <w:marTop w:val="0"/>
      <w:marBottom w:val="0"/>
      <w:divBdr>
        <w:top w:val="none" w:sz="0" w:space="0" w:color="auto"/>
        <w:left w:val="none" w:sz="0" w:space="0" w:color="auto"/>
        <w:bottom w:val="none" w:sz="0" w:space="0" w:color="auto"/>
        <w:right w:val="none" w:sz="0" w:space="0" w:color="auto"/>
      </w:divBdr>
    </w:div>
    <w:div w:id="938559981">
      <w:bodyDiv w:val="1"/>
      <w:marLeft w:val="0"/>
      <w:marRight w:val="0"/>
      <w:marTop w:val="0"/>
      <w:marBottom w:val="0"/>
      <w:divBdr>
        <w:top w:val="none" w:sz="0" w:space="0" w:color="auto"/>
        <w:left w:val="none" w:sz="0" w:space="0" w:color="auto"/>
        <w:bottom w:val="none" w:sz="0" w:space="0" w:color="auto"/>
        <w:right w:val="none" w:sz="0" w:space="0" w:color="auto"/>
      </w:divBdr>
    </w:div>
    <w:div w:id="1125538624">
      <w:bodyDiv w:val="1"/>
      <w:marLeft w:val="0"/>
      <w:marRight w:val="0"/>
      <w:marTop w:val="0"/>
      <w:marBottom w:val="0"/>
      <w:divBdr>
        <w:top w:val="none" w:sz="0" w:space="0" w:color="auto"/>
        <w:left w:val="none" w:sz="0" w:space="0" w:color="auto"/>
        <w:bottom w:val="none" w:sz="0" w:space="0" w:color="auto"/>
        <w:right w:val="none" w:sz="0" w:space="0" w:color="auto"/>
      </w:divBdr>
    </w:div>
    <w:div w:id="1144544263">
      <w:bodyDiv w:val="1"/>
      <w:marLeft w:val="0"/>
      <w:marRight w:val="0"/>
      <w:marTop w:val="0"/>
      <w:marBottom w:val="0"/>
      <w:divBdr>
        <w:top w:val="none" w:sz="0" w:space="0" w:color="auto"/>
        <w:left w:val="none" w:sz="0" w:space="0" w:color="auto"/>
        <w:bottom w:val="none" w:sz="0" w:space="0" w:color="auto"/>
        <w:right w:val="none" w:sz="0" w:space="0" w:color="auto"/>
      </w:divBdr>
    </w:div>
    <w:div w:id="1271401190">
      <w:bodyDiv w:val="1"/>
      <w:marLeft w:val="0"/>
      <w:marRight w:val="0"/>
      <w:marTop w:val="0"/>
      <w:marBottom w:val="0"/>
      <w:divBdr>
        <w:top w:val="none" w:sz="0" w:space="0" w:color="auto"/>
        <w:left w:val="none" w:sz="0" w:space="0" w:color="auto"/>
        <w:bottom w:val="none" w:sz="0" w:space="0" w:color="auto"/>
        <w:right w:val="none" w:sz="0" w:space="0" w:color="auto"/>
      </w:divBdr>
    </w:div>
    <w:div w:id="1291859942">
      <w:bodyDiv w:val="1"/>
      <w:marLeft w:val="0"/>
      <w:marRight w:val="0"/>
      <w:marTop w:val="0"/>
      <w:marBottom w:val="0"/>
      <w:divBdr>
        <w:top w:val="none" w:sz="0" w:space="0" w:color="auto"/>
        <w:left w:val="none" w:sz="0" w:space="0" w:color="auto"/>
        <w:bottom w:val="none" w:sz="0" w:space="0" w:color="auto"/>
        <w:right w:val="none" w:sz="0" w:space="0" w:color="auto"/>
      </w:divBdr>
    </w:div>
    <w:div w:id="134886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555 Rossland Road East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E1DA5A-A91C-421A-B8DB-21950DFE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1291</Words>
  <Characters>7010</Characters>
  <Application>Microsoft Office Word</Application>
  <DocSecurity>0</DocSecurity>
  <Lines>192</Lines>
  <Paragraphs>112</Paragraphs>
  <ScaleCrop>false</ScaleCrop>
  <HeadingPairs>
    <vt:vector size="2" baseType="variant">
      <vt:variant>
        <vt:lpstr>Title</vt:lpstr>
      </vt:variant>
      <vt:variant>
        <vt:i4>1</vt:i4>
      </vt:variant>
    </vt:vector>
  </HeadingPairs>
  <TitlesOfParts>
    <vt:vector size="1" baseType="lpstr">
      <vt:lpstr>Whitby Civic Recreaion Complex</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Whitby Civic Recreaion Complex</dc:title>
  <dc:subject>Whitby Civic Recreation Complex</dc:subject>
  <dc:creator>Wood, Amanda</dc:creator>
  <cp:keywords/>
  <dc:description/>
  <cp:lastModifiedBy>Quirk, Sally</cp:lastModifiedBy>
  <cp:revision>12</cp:revision>
  <cp:lastPrinted>2025-03-14T17:33:00Z</cp:lastPrinted>
  <dcterms:created xsi:type="dcterms:W3CDTF">2025-12-16T20:18:00Z</dcterms:created>
  <dcterms:modified xsi:type="dcterms:W3CDTF">2026-03-04T14:17:00Z</dcterms:modified>
</cp:coreProperties>
</file>